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00BB7" w14:textId="10B5DC22" w:rsidR="00093A6C" w:rsidRPr="001313E9" w:rsidRDefault="00093A6C" w:rsidP="00FB7417">
      <w:pPr>
        <w:spacing w:line="480" w:lineRule="auto"/>
        <w:rPr>
          <w:rFonts w:ascii="Times New Roman" w:hAnsi="Times New Roman" w:cs="Times New Roman"/>
          <w:sz w:val="24"/>
          <w:szCs w:val="24"/>
        </w:rPr>
      </w:pPr>
      <w:bookmarkStart w:id="0" w:name="_GoBack"/>
      <w:bookmarkEnd w:id="0"/>
    </w:p>
    <w:p w14:paraId="709CEF5C" w14:textId="18C27FB5" w:rsidR="00093A6C" w:rsidRDefault="001313E9" w:rsidP="001313E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Ethics</w:t>
      </w:r>
    </w:p>
    <w:p w14:paraId="5214621D" w14:textId="77777777" w:rsidR="001313E9" w:rsidRDefault="001313E9" w:rsidP="001313E9">
      <w:pPr>
        <w:spacing w:line="480" w:lineRule="auto"/>
        <w:jc w:val="center"/>
        <w:rPr>
          <w:rFonts w:ascii="Times New Roman" w:hAnsi="Times New Roman" w:cs="Times New Roman"/>
          <w:sz w:val="24"/>
          <w:szCs w:val="24"/>
        </w:rPr>
      </w:pPr>
    </w:p>
    <w:p w14:paraId="055523FA" w14:textId="4C682305" w:rsidR="00093A6C" w:rsidRDefault="001313E9" w:rsidP="001313E9">
      <w:pPr>
        <w:spacing w:line="480" w:lineRule="auto"/>
        <w:jc w:val="center"/>
        <w:rPr>
          <w:rFonts w:ascii="Times New Roman" w:hAnsi="Times New Roman" w:cs="Times New Roman"/>
          <w:sz w:val="24"/>
          <w:szCs w:val="24"/>
        </w:rPr>
      </w:pPr>
      <w:r w:rsidRPr="001313E9">
        <w:rPr>
          <w:rFonts w:ascii="Times New Roman" w:hAnsi="Times New Roman" w:cs="Times New Roman"/>
          <w:sz w:val="24"/>
          <w:szCs w:val="24"/>
        </w:rPr>
        <w:t>Student’s name.</w:t>
      </w:r>
    </w:p>
    <w:p w14:paraId="6C7B3298" w14:textId="3FFF9E49" w:rsidR="001313E9" w:rsidRDefault="001313E9" w:rsidP="001313E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AFC5D3F" w14:textId="60C397C9" w:rsidR="001313E9" w:rsidRDefault="001313E9" w:rsidP="001313E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14:paraId="4AA2D189" w14:textId="2174DDFE" w:rsidR="001313E9" w:rsidRDefault="001313E9" w:rsidP="001313E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14:paraId="1B752CBF" w14:textId="58262AD8" w:rsidR="001313E9" w:rsidRPr="001313E9" w:rsidRDefault="001313E9" w:rsidP="001313E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1833FBA7" w14:textId="77777777" w:rsidR="00093A6C" w:rsidRDefault="00093A6C" w:rsidP="00FB7417">
      <w:pPr>
        <w:spacing w:line="480" w:lineRule="auto"/>
        <w:rPr>
          <w:rFonts w:ascii="Times New Roman" w:hAnsi="Times New Roman" w:cs="Times New Roman"/>
          <w:b/>
          <w:bCs/>
          <w:sz w:val="24"/>
          <w:szCs w:val="24"/>
        </w:rPr>
      </w:pPr>
    </w:p>
    <w:p w14:paraId="3898D592" w14:textId="77777777" w:rsidR="00093A6C" w:rsidRDefault="00093A6C" w:rsidP="00FB7417">
      <w:pPr>
        <w:spacing w:line="480" w:lineRule="auto"/>
        <w:rPr>
          <w:rFonts w:ascii="Times New Roman" w:hAnsi="Times New Roman" w:cs="Times New Roman"/>
          <w:b/>
          <w:bCs/>
          <w:sz w:val="24"/>
          <w:szCs w:val="24"/>
        </w:rPr>
      </w:pPr>
    </w:p>
    <w:p w14:paraId="4C2D14FE" w14:textId="77777777" w:rsidR="00093A6C" w:rsidRDefault="00093A6C" w:rsidP="00FB7417">
      <w:pPr>
        <w:spacing w:line="480" w:lineRule="auto"/>
        <w:rPr>
          <w:rFonts w:ascii="Times New Roman" w:hAnsi="Times New Roman" w:cs="Times New Roman"/>
          <w:b/>
          <w:bCs/>
          <w:sz w:val="24"/>
          <w:szCs w:val="24"/>
        </w:rPr>
      </w:pPr>
    </w:p>
    <w:p w14:paraId="0CE55230" w14:textId="77777777" w:rsidR="00093A6C" w:rsidRDefault="00093A6C" w:rsidP="00FB7417">
      <w:pPr>
        <w:spacing w:line="480" w:lineRule="auto"/>
        <w:rPr>
          <w:rFonts w:ascii="Times New Roman" w:hAnsi="Times New Roman" w:cs="Times New Roman"/>
          <w:b/>
          <w:bCs/>
          <w:sz w:val="24"/>
          <w:szCs w:val="24"/>
        </w:rPr>
      </w:pPr>
    </w:p>
    <w:p w14:paraId="00661DDB" w14:textId="77777777" w:rsidR="00093A6C" w:rsidRDefault="00093A6C" w:rsidP="00FB7417">
      <w:pPr>
        <w:spacing w:line="480" w:lineRule="auto"/>
        <w:rPr>
          <w:rFonts w:ascii="Times New Roman" w:hAnsi="Times New Roman" w:cs="Times New Roman"/>
          <w:b/>
          <w:bCs/>
          <w:sz w:val="24"/>
          <w:szCs w:val="24"/>
        </w:rPr>
      </w:pPr>
    </w:p>
    <w:p w14:paraId="148EEE10" w14:textId="77777777" w:rsidR="00093A6C" w:rsidRDefault="00093A6C" w:rsidP="00FB7417">
      <w:pPr>
        <w:spacing w:line="480" w:lineRule="auto"/>
        <w:rPr>
          <w:rFonts w:ascii="Times New Roman" w:hAnsi="Times New Roman" w:cs="Times New Roman"/>
          <w:b/>
          <w:bCs/>
          <w:sz w:val="24"/>
          <w:szCs w:val="24"/>
        </w:rPr>
      </w:pPr>
    </w:p>
    <w:p w14:paraId="6D212E8C" w14:textId="77777777" w:rsidR="00093A6C" w:rsidRDefault="00093A6C" w:rsidP="00FB7417">
      <w:pPr>
        <w:spacing w:line="480" w:lineRule="auto"/>
        <w:rPr>
          <w:rFonts w:ascii="Times New Roman" w:hAnsi="Times New Roman" w:cs="Times New Roman"/>
          <w:b/>
          <w:bCs/>
          <w:sz w:val="24"/>
          <w:szCs w:val="24"/>
        </w:rPr>
      </w:pPr>
    </w:p>
    <w:p w14:paraId="7F67DEAE" w14:textId="77777777" w:rsidR="00093A6C" w:rsidRDefault="00093A6C" w:rsidP="00FB7417">
      <w:pPr>
        <w:spacing w:line="480" w:lineRule="auto"/>
        <w:rPr>
          <w:rFonts w:ascii="Times New Roman" w:hAnsi="Times New Roman" w:cs="Times New Roman"/>
          <w:b/>
          <w:bCs/>
          <w:sz w:val="24"/>
          <w:szCs w:val="24"/>
        </w:rPr>
      </w:pPr>
    </w:p>
    <w:p w14:paraId="2DF2E91A" w14:textId="77777777" w:rsidR="001313E9" w:rsidRDefault="001313E9" w:rsidP="00FB7417">
      <w:pPr>
        <w:spacing w:line="480" w:lineRule="auto"/>
        <w:rPr>
          <w:rFonts w:ascii="Times New Roman" w:hAnsi="Times New Roman" w:cs="Times New Roman"/>
          <w:b/>
          <w:bCs/>
          <w:sz w:val="24"/>
          <w:szCs w:val="24"/>
        </w:rPr>
      </w:pPr>
    </w:p>
    <w:p w14:paraId="32F01C04" w14:textId="78AA079C" w:rsidR="004C213C" w:rsidRPr="00FB7417" w:rsidRDefault="009A68A9" w:rsidP="00FB7417">
      <w:pPr>
        <w:spacing w:line="480" w:lineRule="auto"/>
        <w:rPr>
          <w:rFonts w:ascii="Times New Roman" w:hAnsi="Times New Roman" w:cs="Times New Roman"/>
          <w:b/>
          <w:bCs/>
          <w:sz w:val="24"/>
          <w:szCs w:val="24"/>
        </w:rPr>
      </w:pPr>
      <w:r w:rsidRPr="00FB7417">
        <w:rPr>
          <w:rFonts w:ascii="Times New Roman" w:hAnsi="Times New Roman" w:cs="Times New Roman"/>
          <w:b/>
          <w:bCs/>
          <w:sz w:val="24"/>
          <w:szCs w:val="24"/>
        </w:rPr>
        <w:lastRenderedPageBreak/>
        <w:t>Introduction.</w:t>
      </w:r>
    </w:p>
    <w:p w14:paraId="4842BF5D" w14:textId="77777777" w:rsidR="00FB7417"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Human life activities regularly </w:t>
      </w:r>
      <w:r w:rsidR="002220F8" w:rsidRPr="00FB7417">
        <w:rPr>
          <w:rFonts w:ascii="Times New Roman" w:hAnsi="Times New Roman" w:cs="Times New Roman"/>
          <w:sz w:val="24"/>
          <w:szCs w:val="24"/>
        </w:rPr>
        <w:t>involve</w:t>
      </w:r>
      <w:r w:rsidRPr="00FB7417">
        <w:rPr>
          <w:rFonts w:ascii="Times New Roman" w:hAnsi="Times New Roman" w:cs="Times New Roman"/>
          <w:sz w:val="24"/>
          <w:szCs w:val="24"/>
        </w:rPr>
        <w:t xml:space="preserve"> interacting with people of different kinds, some of who do not share common ideals yet you have to relate. </w:t>
      </w:r>
      <w:r w:rsidR="002220F8" w:rsidRPr="00FB7417">
        <w:rPr>
          <w:rFonts w:ascii="Times New Roman" w:hAnsi="Times New Roman" w:cs="Times New Roman"/>
          <w:sz w:val="24"/>
          <w:szCs w:val="24"/>
        </w:rPr>
        <w:t xml:space="preserve">This interaction is necessary for the survival of human beings since there is a high level of interdependence. Such activities include trade, religious events or social activities such as elections and celebrations. To survive among all this </w:t>
      </w:r>
      <w:r w:rsidR="00326A3C" w:rsidRPr="00FB7417">
        <w:rPr>
          <w:rFonts w:ascii="Times New Roman" w:hAnsi="Times New Roman" w:cs="Times New Roman"/>
          <w:sz w:val="24"/>
          <w:szCs w:val="24"/>
        </w:rPr>
        <w:t>competition,</w:t>
      </w:r>
      <w:r w:rsidR="002220F8" w:rsidRPr="00FB7417">
        <w:rPr>
          <w:rFonts w:ascii="Times New Roman" w:hAnsi="Times New Roman" w:cs="Times New Roman"/>
          <w:sz w:val="24"/>
          <w:szCs w:val="24"/>
        </w:rPr>
        <w:t xml:space="preserve"> each individual needs to be wise and develop a higher level of reasoning when making decisions. </w:t>
      </w:r>
      <w:r w:rsidR="00326A3C" w:rsidRPr="00FB7417">
        <w:rPr>
          <w:rFonts w:ascii="Times New Roman" w:hAnsi="Times New Roman" w:cs="Times New Roman"/>
          <w:sz w:val="24"/>
          <w:szCs w:val="24"/>
        </w:rPr>
        <w:t xml:space="preserve">All of these social, economic and political interactions involves decision making, which is aimed at an intended good for the individual. Apart from such communications, human beings also in need to decide on any issue that may affect their daily lives. </w:t>
      </w:r>
    </w:p>
    <w:p w14:paraId="7029BE6D" w14:textId="241495A8" w:rsidR="00FB7417" w:rsidRPr="00FB7417" w:rsidRDefault="00326A3C"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To make these decisions, one is guided by different rules which guide the kind of choice they make. Each individual </w:t>
      </w:r>
      <w:r w:rsidR="00466D3A" w:rsidRPr="00FB7417">
        <w:rPr>
          <w:rFonts w:ascii="Times New Roman" w:hAnsi="Times New Roman" w:cs="Times New Roman"/>
          <w:sz w:val="24"/>
          <w:szCs w:val="24"/>
        </w:rPr>
        <w:t>has</w:t>
      </w:r>
      <w:r w:rsidRPr="00FB7417">
        <w:rPr>
          <w:rFonts w:ascii="Times New Roman" w:hAnsi="Times New Roman" w:cs="Times New Roman"/>
          <w:sz w:val="24"/>
          <w:szCs w:val="24"/>
        </w:rPr>
        <w:t xml:space="preserve"> their mechanism or criteria in which they make a decision when they are faced with a problem of choosing among a variety of options. Some people may either choose to decide based on </w:t>
      </w:r>
      <w:r w:rsidR="00466D3A" w:rsidRPr="00FB7417">
        <w:rPr>
          <w:rFonts w:ascii="Times New Roman" w:hAnsi="Times New Roman" w:cs="Times New Roman"/>
          <w:sz w:val="24"/>
          <w:szCs w:val="24"/>
        </w:rPr>
        <w:t>benefit likely to be enjoyed when one takes a particular decision either by the entire society or the person. Every person has their principles that influence their decision-making process or how they conduct their day to day life. Some of these principles may be acquired by knowledge or from religious teachings and cultural beliefs. It is, therefore, correct to say there are individual differences in decision making due to the application of principles from different background</w:t>
      </w:r>
      <w:r w:rsidR="00290503">
        <w:rPr>
          <w:rFonts w:ascii="Times New Roman" w:hAnsi="Times New Roman" w:cs="Times New Roman"/>
          <w:sz w:val="24"/>
          <w:szCs w:val="24"/>
        </w:rPr>
        <w:t xml:space="preserve"> (</w:t>
      </w:r>
      <w:r w:rsidR="00290503" w:rsidRPr="00290503">
        <w:rPr>
          <w:rFonts w:ascii="Times New Roman" w:hAnsi="Times New Roman" w:cs="Times New Roman"/>
          <w:sz w:val="24"/>
          <w:szCs w:val="24"/>
        </w:rPr>
        <w:t>Nuttall, J. 2013).</w:t>
      </w:r>
    </w:p>
    <w:p w14:paraId="52EBFF21" w14:textId="0A575F65" w:rsidR="0042720B" w:rsidRPr="00FB7417" w:rsidRDefault="00466D3A"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To a particular person depending on either the level of education or religious teachings, it might be wrong to take a specific action whereas to another person is right. This system is of moral principles that guide an individual to what is right or wrong is referred to as ethics. </w:t>
      </w:r>
      <w:r w:rsidR="00290503" w:rsidRPr="00290503">
        <w:rPr>
          <w:rFonts w:ascii="Times New Roman" w:hAnsi="Times New Roman" w:cs="Times New Roman"/>
          <w:sz w:val="24"/>
          <w:szCs w:val="24"/>
        </w:rPr>
        <w:t xml:space="preserve">Nuttall, </w:t>
      </w:r>
      <w:r w:rsidR="00290503" w:rsidRPr="00290503">
        <w:rPr>
          <w:rFonts w:ascii="Times New Roman" w:hAnsi="Times New Roman" w:cs="Times New Roman"/>
          <w:sz w:val="24"/>
          <w:szCs w:val="24"/>
        </w:rPr>
        <w:lastRenderedPageBreak/>
        <w:t>J. (2013)</w:t>
      </w:r>
      <w:r w:rsidR="00290503">
        <w:rPr>
          <w:rFonts w:ascii="Times New Roman" w:hAnsi="Times New Roman" w:cs="Times New Roman"/>
          <w:sz w:val="24"/>
          <w:szCs w:val="24"/>
        </w:rPr>
        <w:t xml:space="preserve"> argues that it is</w:t>
      </w:r>
      <w:r w:rsidRPr="00FB7417">
        <w:rPr>
          <w:rFonts w:ascii="Times New Roman" w:hAnsi="Times New Roman" w:cs="Times New Roman"/>
          <w:sz w:val="24"/>
          <w:szCs w:val="24"/>
        </w:rPr>
        <w:t xml:space="preserve"> a moral philosophy that is involved with what is right or wrong either for individuals or the entire society. Each person has a moral obligation to uphold the overall good of both individual and the community. </w:t>
      </w:r>
      <w:r w:rsidR="009A68A9" w:rsidRPr="00FB7417">
        <w:rPr>
          <w:rFonts w:ascii="Times New Roman" w:hAnsi="Times New Roman" w:cs="Times New Roman"/>
          <w:sz w:val="24"/>
          <w:szCs w:val="24"/>
        </w:rPr>
        <w:t>These principles which can be based on different sources are responsible for the promotion of a just and equitable society. Each person has their own opinions regarding any common issue that is being considered. This paper explains the different application of ethics in decision making and also the foundation of these principles.</w:t>
      </w:r>
    </w:p>
    <w:p w14:paraId="17F77531" w14:textId="77777777" w:rsidR="0042720B" w:rsidRPr="00FB7417" w:rsidRDefault="009A68A9" w:rsidP="00FB7417">
      <w:pPr>
        <w:spacing w:line="480" w:lineRule="auto"/>
        <w:rPr>
          <w:rFonts w:ascii="Times New Roman" w:hAnsi="Times New Roman" w:cs="Times New Roman"/>
          <w:b/>
          <w:bCs/>
          <w:sz w:val="24"/>
          <w:szCs w:val="24"/>
        </w:rPr>
      </w:pPr>
      <w:r w:rsidRPr="00FB7417">
        <w:rPr>
          <w:rFonts w:ascii="Times New Roman" w:hAnsi="Times New Roman" w:cs="Times New Roman"/>
          <w:b/>
          <w:bCs/>
          <w:sz w:val="24"/>
          <w:szCs w:val="24"/>
        </w:rPr>
        <w:t>Foundations of ethics.</w:t>
      </w:r>
    </w:p>
    <w:p w14:paraId="7BFBE0D6" w14:textId="58E19C7E" w:rsidR="00E6773F" w:rsidRPr="00FB7417" w:rsidRDefault="00290503" w:rsidP="00FB7417">
      <w:pPr>
        <w:spacing w:line="480" w:lineRule="auto"/>
        <w:ind w:firstLine="720"/>
        <w:rPr>
          <w:rFonts w:ascii="Times New Roman" w:hAnsi="Times New Roman" w:cs="Times New Roman"/>
          <w:sz w:val="24"/>
          <w:szCs w:val="24"/>
        </w:rPr>
      </w:pPr>
      <w:r w:rsidRPr="00290503">
        <w:rPr>
          <w:rFonts w:ascii="Times New Roman" w:hAnsi="Times New Roman" w:cs="Times New Roman"/>
          <w:sz w:val="24"/>
          <w:szCs w:val="24"/>
        </w:rPr>
        <w:t>Sidgwick, H. (2019)</w:t>
      </w:r>
      <w:r>
        <w:rPr>
          <w:rFonts w:ascii="Times New Roman" w:hAnsi="Times New Roman" w:cs="Times New Roman"/>
          <w:sz w:val="24"/>
          <w:szCs w:val="24"/>
        </w:rPr>
        <w:t xml:space="preserve"> states that e</w:t>
      </w:r>
      <w:r w:rsidR="009A68A9" w:rsidRPr="00FB7417">
        <w:rPr>
          <w:rFonts w:ascii="Times New Roman" w:hAnsi="Times New Roman" w:cs="Times New Roman"/>
          <w:sz w:val="24"/>
          <w:szCs w:val="24"/>
        </w:rPr>
        <w:t xml:space="preserve">thics is considered as a branch of philosophy that is concerned with studying what is morally right or wrong. Each decision one makes must be subjected to the rule of its goodness or badness, therefore ensuring that human beings who possess the ability to reason out take the morally right decision. </w:t>
      </w:r>
      <w:r w:rsidR="00561A16" w:rsidRPr="00FB7417">
        <w:rPr>
          <w:rFonts w:ascii="Times New Roman" w:hAnsi="Times New Roman" w:cs="Times New Roman"/>
          <w:sz w:val="24"/>
          <w:szCs w:val="24"/>
        </w:rPr>
        <w:t xml:space="preserve">The question, however, as to why moral uprightness of action will be different to another person brings us to the foundation of ethics. It involves the guidelines or sources of these values that one considers are good or bad morals. Individuals judging the same action or decision, or the different individuals deciding differently on a common problem illustrates they have different foundations of ethics. Every person defends their choice based on their guidelines. There </w:t>
      </w:r>
      <w:r w:rsidR="00DF7126" w:rsidRPr="00FB7417">
        <w:rPr>
          <w:rFonts w:ascii="Times New Roman" w:hAnsi="Times New Roman" w:cs="Times New Roman"/>
          <w:sz w:val="24"/>
          <w:szCs w:val="24"/>
        </w:rPr>
        <w:t>are</w:t>
      </w:r>
      <w:r w:rsidR="00561A16" w:rsidRPr="00FB7417">
        <w:rPr>
          <w:rFonts w:ascii="Times New Roman" w:hAnsi="Times New Roman" w:cs="Times New Roman"/>
          <w:sz w:val="24"/>
          <w:szCs w:val="24"/>
        </w:rPr>
        <w:t xml:space="preserve"> three different approaches to ethics </w:t>
      </w:r>
      <w:r w:rsidR="00DF7126" w:rsidRPr="00FB7417">
        <w:rPr>
          <w:rFonts w:ascii="Times New Roman" w:hAnsi="Times New Roman" w:cs="Times New Roman"/>
          <w:sz w:val="24"/>
          <w:szCs w:val="24"/>
        </w:rPr>
        <w:t xml:space="preserve">which can lead to varied decisions and understanding of ethics. They include consequentialist, deontological and </w:t>
      </w:r>
      <w:r w:rsidR="001A651F" w:rsidRPr="00FB7417">
        <w:rPr>
          <w:rFonts w:ascii="Times New Roman" w:hAnsi="Times New Roman" w:cs="Times New Roman"/>
          <w:sz w:val="24"/>
          <w:szCs w:val="24"/>
        </w:rPr>
        <w:t xml:space="preserve">virtual </w:t>
      </w:r>
      <w:r w:rsidR="00DF7126" w:rsidRPr="00FB7417">
        <w:rPr>
          <w:rFonts w:ascii="Times New Roman" w:hAnsi="Times New Roman" w:cs="Times New Roman"/>
          <w:sz w:val="24"/>
          <w:szCs w:val="24"/>
        </w:rPr>
        <w:t>ethics.</w:t>
      </w:r>
      <w:r w:rsidR="009A68A9" w:rsidRPr="00FB7417">
        <w:rPr>
          <w:rFonts w:ascii="Times New Roman" w:hAnsi="Times New Roman" w:cs="Times New Roman"/>
          <w:sz w:val="24"/>
          <w:szCs w:val="24"/>
        </w:rPr>
        <w:t xml:space="preserve"> </w:t>
      </w:r>
    </w:p>
    <w:p w14:paraId="1C89A9BF" w14:textId="7D1D4C32" w:rsidR="00E6773F" w:rsidRPr="00FB7417" w:rsidRDefault="00290503" w:rsidP="00FB74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290503">
        <w:rPr>
          <w:rFonts w:ascii="Times New Roman" w:hAnsi="Times New Roman" w:cs="Times New Roman"/>
          <w:sz w:val="24"/>
          <w:szCs w:val="24"/>
        </w:rPr>
        <w:t>Darwall, S. (2018)</w:t>
      </w:r>
      <w:r w:rsidR="009A68A9" w:rsidRPr="00FB7417">
        <w:rPr>
          <w:rFonts w:ascii="Times New Roman" w:hAnsi="Times New Roman" w:cs="Times New Roman"/>
          <w:sz w:val="24"/>
          <w:szCs w:val="24"/>
        </w:rPr>
        <w:t xml:space="preserve"> virtual ethics is aiming to have a life of morality and character. It teaches that these virtues cannot be acquired just by natural ways and have to practice and repeated continuously to become a custom practice</w:t>
      </w:r>
      <w:r w:rsidR="007C3273" w:rsidRPr="00FB7417">
        <w:rPr>
          <w:rFonts w:ascii="Times New Roman" w:hAnsi="Times New Roman" w:cs="Times New Roman"/>
          <w:sz w:val="24"/>
          <w:szCs w:val="24"/>
        </w:rPr>
        <w:t xml:space="preserve">. A culture of leading life with good morals needs to be inculcated by individual efforts for it establishes the in the mindset. If </w:t>
      </w:r>
      <w:r w:rsidR="007C3273" w:rsidRPr="00FB7417">
        <w:rPr>
          <w:rFonts w:ascii="Times New Roman" w:hAnsi="Times New Roman" w:cs="Times New Roman"/>
          <w:sz w:val="24"/>
          <w:szCs w:val="24"/>
        </w:rPr>
        <w:lastRenderedPageBreak/>
        <w:t>one action has ever contributed to having more problems, then one should either change the activity or correct the approach. Aristotle also proposes that through learning and observing the experiences of others, one may establish evaluation criteria on what is right or wrong.</w:t>
      </w:r>
    </w:p>
    <w:p w14:paraId="21443DCB" w14:textId="6BA0D99E" w:rsidR="00DF7126"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According to the consequentialist approach of ethics, a lot of emphases is put on the results or consequences of a specific decision. It guides an individual as to whether to take or perform a particular action based on the likely results arising from this action regardless of the specific action. If taking the decision or activity will lead to bear positive results, it advises that one should do the operation and if it is likely to bring bad results, then one should not take that decision. There is, however, ethical reasoning as to what are the guidelines to measure if the result </w:t>
      </w:r>
      <w:r w:rsidR="00737532" w:rsidRPr="00FB7417">
        <w:rPr>
          <w:rFonts w:ascii="Times New Roman" w:hAnsi="Times New Roman" w:cs="Times New Roman"/>
          <w:sz w:val="24"/>
          <w:szCs w:val="24"/>
        </w:rPr>
        <w:t>is</w:t>
      </w:r>
      <w:r w:rsidRPr="00FB7417">
        <w:rPr>
          <w:rFonts w:ascii="Times New Roman" w:hAnsi="Times New Roman" w:cs="Times New Roman"/>
          <w:sz w:val="24"/>
          <w:szCs w:val="24"/>
        </w:rPr>
        <w:t xml:space="preserve"> good or bad. </w:t>
      </w:r>
      <w:r w:rsidR="00737532" w:rsidRPr="00FB7417">
        <w:rPr>
          <w:rFonts w:ascii="Times New Roman" w:hAnsi="Times New Roman" w:cs="Times New Roman"/>
          <w:sz w:val="24"/>
          <w:szCs w:val="24"/>
        </w:rPr>
        <w:t>The overall acceptance of good and bad ensures that individual action does not lead to a negative impact on society. Advocates of the consequentialist approach disregard all other factors, especially the activity as it would not matter if the results are beneficial</w:t>
      </w:r>
      <w:r w:rsidR="00290503">
        <w:rPr>
          <w:rFonts w:ascii="Times New Roman" w:hAnsi="Times New Roman" w:cs="Times New Roman"/>
          <w:sz w:val="24"/>
          <w:szCs w:val="24"/>
        </w:rPr>
        <w:t xml:space="preserve"> (</w:t>
      </w:r>
      <w:r w:rsidR="00290503" w:rsidRPr="00290503">
        <w:rPr>
          <w:rFonts w:ascii="Times New Roman" w:hAnsi="Times New Roman" w:cs="Times New Roman"/>
          <w:sz w:val="24"/>
          <w:szCs w:val="24"/>
        </w:rPr>
        <w:t>Grenz, S. J. 2016)</w:t>
      </w:r>
      <w:r w:rsidR="00290503">
        <w:rPr>
          <w:rFonts w:ascii="Times New Roman" w:hAnsi="Times New Roman" w:cs="Times New Roman"/>
          <w:sz w:val="24"/>
          <w:szCs w:val="24"/>
        </w:rPr>
        <w:t>.</w:t>
      </w:r>
    </w:p>
    <w:p w14:paraId="4D3B7076" w14:textId="4FD4AE70" w:rsidR="001A651F"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Deontological ethics is also a basis of ethics which pays more attention to the responsibilities and duties that each person has, either in an organization or in the society. In organizations or society, there is specialization and division of labour. Each staff and members of the society have been given specific responsibilities and roles which they are to achieve after a particular time.  It is therefore morally right for one to perform the duties or responsibilities that have been given to him/her, whereas it is wrong when does not perform such functions. Deontological ethics judge an action as right or wrong depending on the duties or roles assigned to an individual. If you are to deliver a specific task, it is only useful if one does not fail.</w:t>
      </w:r>
    </w:p>
    <w:p w14:paraId="2D34D96D" w14:textId="1BE444B4" w:rsidR="007C3273" w:rsidRPr="00FB7417" w:rsidRDefault="00290503" w:rsidP="00FB7417">
      <w:pPr>
        <w:spacing w:line="480" w:lineRule="auto"/>
        <w:ind w:firstLine="720"/>
        <w:rPr>
          <w:rFonts w:ascii="Times New Roman" w:hAnsi="Times New Roman" w:cs="Times New Roman"/>
          <w:sz w:val="24"/>
          <w:szCs w:val="24"/>
        </w:rPr>
      </w:pPr>
      <w:r w:rsidRPr="00290503">
        <w:rPr>
          <w:rFonts w:ascii="Times New Roman" w:hAnsi="Times New Roman" w:cs="Times New Roman"/>
          <w:sz w:val="24"/>
          <w:szCs w:val="24"/>
        </w:rPr>
        <w:lastRenderedPageBreak/>
        <w:t>Grenz, S. J. (2016)</w:t>
      </w:r>
      <w:r>
        <w:rPr>
          <w:rFonts w:ascii="Times New Roman" w:hAnsi="Times New Roman" w:cs="Times New Roman"/>
          <w:sz w:val="24"/>
          <w:szCs w:val="24"/>
        </w:rPr>
        <w:t xml:space="preserve"> analysis </w:t>
      </w:r>
      <w:r w:rsidR="009A68A9" w:rsidRPr="00FB7417">
        <w:rPr>
          <w:rFonts w:ascii="Times New Roman" w:hAnsi="Times New Roman" w:cs="Times New Roman"/>
          <w:sz w:val="24"/>
          <w:szCs w:val="24"/>
        </w:rPr>
        <w:t>worldview</w:t>
      </w:r>
      <w:r>
        <w:rPr>
          <w:rFonts w:ascii="Times New Roman" w:hAnsi="Times New Roman" w:cs="Times New Roman"/>
          <w:sz w:val="24"/>
          <w:szCs w:val="24"/>
        </w:rPr>
        <w:t xml:space="preserve"> as</w:t>
      </w:r>
      <w:r w:rsidR="009A68A9" w:rsidRPr="00FB7417">
        <w:rPr>
          <w:rFonts w:ascii="Times New Roman" w:hAnsi="Times New Roman" w:cs="Times New Roman"/>
          <w:sz w:val="24"/>
          <w:szCs w:val="24"/>
        </w:rPr>
        <w:t xml:space="preserve"> approach to </w:t>
      </w:r>
      <w:r w:rsidR="00111C9F" w:rsidRPr="00FB7417">
        <w:rPr>
          <w:rFonts w:ascii="Times New Roman" w:hAnsi="Times New Roman" w:cs="Times New Roman"/>
          <w:sz w:val="24"/>
          <w:szCs w:val="24"/>
        </w:rPr>
        <w:t xml:space="preserve">ethics, however, illustrates a general concept of the society regarding what is good or bad. </w:t>
      </w:r>
      <w:r w:rsidR="006D7125" w:rsidRPr="00FB7417">
        <w:rPr>
          <w:rFonts w:ascii="Times New Roman" w:hAnsi="Times New Roman" w:cs="Times New Roman"/>
          <w:sz w:val="24"/>
          <w:szCs w:val="24"/>
        </w:rPr>
        <w:t xml:space="preserve">There is a system of a moral order which establishes that good character or action is not just admired by others but also promotes peaceful and ethical co-existence in the society. Different worldviews, however, explain that there is a natural mechanism which influences the behaviour of human beings beyond their control in the entire universe. It involves </w:t>
      </w:r>
      <w:r w:rsidR="00D86FEA" w:rsidRPr="00FB7417">
        <w:rPr>
          <w:rFonts w:ascii="Times New Roman" w:hAnsi="Times New Roman" w:cs="Times New Roman"/>
          <w:sz w:val="24"/>
          <w:szCs w:val="24"/>
        </w:rPr>
        <w:t>some</w:t>
      </w:r>
      <w:r w:rsidR="006D7125" w:rsidRPr="00FB7417">
        <w:rPr>
          <w:rFonts w:ascii="Times New Roman" w:hAnsi="Times New Roman" w:cs="Times New Roman"/>
          <w:sz w:val="24"/>
          <w:szCs w:val="24"/>
        </w:rPr>
        <w:t xml:space="preserve"> beliefs involving different aspects of reality, controlling </w:t>
      </w:r>
      <w:r w:rsidR="00D86FEA" w:rsidRPr="00FB7417">
        <w:rPr>
          <w:rFonts w:ascii="Times New Roman" w:hAnsi="Times New Roman" w:cs="Times New Roman"/>
          <w:sz w:val="24"/>
          <w:szCs w:val="24"/>
        </w:rPr>
        <w:t>an individual's</w:t>
      </w:r>
      <w:r w:rsidR="006D7125" w:rsidRPr="00FB7417">
        <w:rPr>
          <w:rFonts w:ascii="Times New Roman" w:hAnsi="Times New Roman" w:cs="Times New Roman"/>
          <w:sz w:val="24"/>
          <w:szCs w:val="24"/>
        </w:rPr>
        <w:t xml:space="preserve"> way of thinking and decision making. </w:t>
      </w:r>
      <w:r w:rsidR="00D86FEA" w:rsidRPr="00FB7417">
        <w:rPr>
          <w:rFonts w:ascii="Times New Roman" w:hAnsi="Times New Roman" w:cs="Times New Roman"/>
          <w:sz w:val="24"/>
          <w:szCs w:val="24"/>
        </w:rPr>
        <w:t>It is each individual's philosophy concerning life. Every decision one makes, therefore dependent on real experience and beliefs.</w:t>
      </w:r>
    </w:p>
    <w:p w14:paraId="6B8633D1" w14:textId="4DF28876" w:rsidR="004E1F28"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Ethics may also be based on the laws and legal framework of society. In modern and some ancient organizations had developed law and order through a system of government that prevented the occurrence of anarchy. This legal framework is established either through an engagement process or just through directives from the government. The laws spell out how the citizens of a society are to interact </w:t>
      </w:r>
      <w:r w:rsidR="00ED3A78" w:rsidRPr="00FB7417">
        <w:rPr>
          <w:rFonts w:ascii="Times New Roman" w:hAnsi="Times New Roman" w:cs="Times New Roman"/>
          <w:sz w:val="24"/>
          <w:szCs w:val="24"/>
        </w:rPr>
        <w:t>respecting the rights</w:t>
      </w:r>
      <w:r w:rsidR="005B59AB" w:rsidRPr="00FB7417">
        <w:rPr>
          <w:rFonts w:ascii="Times New Roman" w:hAnsi="Times New Roman" w:cs="Times New Roman"/>
          <w:sz w:val="24"/>
          <w:szCs w:val="24"/>
        </w:rPr>
        <w:t xml:space="preserve"> and freedoms of one another. The regulations also provide guidelines on engagement in business and another aspect of life in a state. These laws are responsible for the way members of the country behaves, guiding every decision that they take for it may have undesirable consequences. The legal framework, therefore, in the civic world, can be a source of ethics.  </w:t>
      </w:r>
    </w:p>
    <w:p w14:paraId="5F93C150" w14:textId="5083B626" w:rsidR="00D86FEA"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Christian teachings which mainly is sourced from biblical experiences influence the ethics of individuals following that religion. It is a worldview approach to issues of ethics which upholds moral character and other v</w:t>
      </w:r>
      <w:r w:rsidR="00177323" w:rsidRPr="00FB7417">
        <w:rPr>
          <w:rFonts w:ascii="Times New Roman" w:hAnsi="Times New Roman" w:cs="Times New Roman"/>
          <w:sz w:val="24"/>
          <w:szCs w:val="24"/>
        </w:rPr>
        <w:t xml:space="preserve">irtues inculcated through biblical teachings. Human beings who belong to a specific religion will always have the thoughts, behaviours and decision making influenced by these teachings. The recommended way to behave in the Bible to respond to any </w:t>
      </w:r>
      <w:r w:rsidR="00177323" w:rsidRPr="00FB7417">
        <w:rPr>
          <w:rFonts w:ascii="Times New Roman" w:hAnsi="Times New Roman" w:cs="Times New Roman"/>
          <w:sz w:val="24"/>
          <w:szCs w:val="24"/>
        </w:rPr>
        <w:lastRenderedPageBreak/>
        <w:t>problem or challenge in life is prayers and any other action that does not go against religious beliefs. Regardless of whether it is intentional or not, one thinking towards what action is right and wrong will have a reference from the basics of the Christian teachings.</w:t>
      </w:r>
    </w:p>
    <w:p w14:paraId="67EFBFAC" w14:textId="0DDFEB20" w:rsidR="00177323"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Another group of human beings conforms neither to religious teachings or the Bible. There is a </w:t>
      </w:r>
      <w:r w:rsidR="00715732" w:rsidRPr="00FB7417">
        <w:rPr>
          <w:rFonts w:ascii="Times New Roman" w:hAnsi="Times New Roman" w:cs="Times New Roman"/>
          <w:sz w:val="24"/>
          <w:szCs w:val="24"/>
        </w:rPr>
        <w:t>g</w:t>
      </w:r>
      <w:r w:rsidRPr="00FB7417">
        <w:rPr>
          <w:rFonts w:ascii="Times New Roman" w:hAnsi="Times New Roman" w:cs="Times New Roman"/>
          <w:sz w:val="24"/>
          <w:szCs w:val="24"/>
        </w:rPr>
        <w:t>roup of people who needs scientific experiments to prove the occurrence of any phenomena. These may be scientists, or those who believe in technology depends on detailed hypothetical research to guide decision-making processes</w:t>
      </w:r>
      <w:r w:rsidR="00715732" w:rsidRPr="00FB7417">
        <w:rPr>
          <w:rFonts w:ascii="Times New Roman" w:hAnsi="Times New Roman" w:cs="Times New Roman"/>
          <w:sz w:val="24"/>
          <w:szCs w:val="24"/>
        </w:rPr>
        <w:t>. For one to determine if the choices they have been presented with are the appropriate, right or wrong will be based on scientific findings either from past research and experiments or by conducting the study individually. This explains the ethical theories that guide the different decision-making processes which had been established after the hypothetical analysis of one issue at a time and proved to be applicable.</w:t>
      </w:r>
    </w:p>
    <w:p w14:paraId="426D2465" w14:textId="631F72BF" w:rsidR="00715732"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Ethics, therefore, can be founded on different aspects and measures, and each contributes to the behaviour pattern of an individual. Although Aristotle states that </w:t>
      </w:r>
      <w:r w:rsidR="004E1F28" w:rsidRPr="00FB7417">
        <w:rPr>
          <w:rFonts w:ascii="Times New Roman" w:hAnsi="Times New Roman" w:cs="Times New Roman"/>
          <w:sz w:val="24"/>
          <w:szCs w:val="24"/>
        </w:rPr>
        <w:t xml:space="preserve">virtues cannot be acquired naturally, there is a natural mechanism or influence in one conscience that they should behave for the best interest of not just themselves but the entire society. The interplay of different understanding or approaches to ethics is the best method to determine the kind of action that one is going to take when in any situation requiring their judgement. The overall goal of taking activities and actions ethically is to </w:t>
      </w:r>
      <w:r w:rsidR="005B59AB" w:rsidRPr="00FB7417">
        <w:rPr>
          <w:rFonts w:ascii="Times New Roman" w:hAnsi="Times New Roman" w:cs="Times New Roman"/>
          <w:sz w:val="24"/>
          <w:szCs w:val="24"/>
        </w:rPr>
        <w:t>create some</w:t>
      </w:r>
      <w:r w:rsidR="004E1F28" w:rsidRPr="00FB7417">
        <w:rPr>
          <w:rFonts w:ascii="Times New Roman" w:hAnsi="Times New Roman" w:cs="Times New Roman"/>
          <w:sz w:val="24"/>
          <w:szCs w:val="24"/>
        </w:rPr>
        <w:t xml:space="preserve"> level of order and justice in society. </w:t>
      </w:r>
    </w:p>
    <w:p w14:paraId="4881FC1A" w14:textId="78E4833F" w:rsidR="005B59AB" w:rsidRPr="00FB7417" w:rsidRDefault="009A68A9" w:rsidP="00FB7417">
      <w:pPr>
        <w:spacing w:line="480" w:lineRule="auto"/>
        <w:rPr>
          <w:rFonts w:ascii="Times New Roman" w:hAnsi="Times New Roman" w:cs="Times New Roman"/>
          <w:b/>
          <w:bCs/>
          <w:sz w:val="24"/>
          <w:szCs w:val="24"/>
        </w:rPr>
      </w:pPr>
      <w:r w:rsidRPr="00FB7417">
        <w:rPr>
          <w:rFonts w:ascii="Times New Roman" w:hAnsi="Times New Roman" w:cs="Times New Roman"/>
          <w:b/>
          <w:bCs/>
          <w:sz w:val="24"/>
          <w:szCs w:val="24"/>
        </w:rPr>
        <w:t>Ethical applications.</w:t>
      </w:r>
    </w:p>
    <w:p w14:paraId="718BF8E0" w14:textId="13CC3B4B" w:rsidR="005B59AB"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Ethical decision making is the ideal goal in all aspects of life. Human beings should apply ethical decision making to create an equal and just society. Applied ethics is the process of reaching into a moral conclusion</w:t>
      </w:r>
      <w:r w:rsidR="00012190" w:rsidRPr="00FB7417">
        <w:rPr>
          <w:rFonts w:ascii="Times New Roman" w:hAnsi="Times New Roman" w:cs="Times New Roman"/>
          <w:sz w:val="24"/>
          <w:szCs w:val="24"/>
        </w:rPr>
        <w:t xml:space="preserve"> as guided by the set rules or code of ethics which guides the </w:t>
      </w:r>
      <w:r w:rsidR="00012190" w:rsidRPr="00FB7417">
        <w:rPr>
          <w:rFonts w:ascii="Times New Roman" w:hAnsi="Times New Roman" w:cs="Times New Roman"/>
          <w:sz w:val="24"/>
          <w:szCs w:val="24"/>
        </w:rPr>
        <w:lastRenderedPageBreak/>
        <w:t xml:space="preserve">person. Ethics should be applied in all fields involving human interaction, which include trading activities, politics and governance, education and other contemporary society aspects. Regardless of following some laws and procedures, personal and professional ethics need to guide every individual in performing any duty allocated to them. The virtues acquired at different levels, including biblical teachings, should guide every decision that one makes. </w:t>
      </w:r>
    </w:p>
    <w:p w14:paraId="1D0B76A7" w14:textId="2CA8E457" w:rsidR="00E43658" w:rsidRPr="00FB7417" w:rsidRDefault="00093A6C" w:rsidP="00FB74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93A6C">
        <w:rPr>
          <w:rFonts w:ascii="Times New Roman" w:hAnsi="Times New Roman" w:cs="Times New Roman"/>
          <w:sz w:val="24"/>
          <w:szCs w:val="24"/>
        </w:rPr>
        <w:t>Nuttall, J. (2013)</w:t>
      </w:r>
      <w:r>
        <w:rPr>
          <w:rFonts w:ascii="Times New Roman" w:hAnsi="Times New Roman" w:cs="Times New Roman"/>
          <w:sz w:val="24"/>
          <w:szCs w:val="24"/>
        </w:rPr>
        <w:t xml:space="preserve"> w</w:t>
      </w:r>
      <w:r w:rsidR="009A68A9" w:rsidRPr="00FB7417">
        <w:rPr>
          <w:rFonts w:ascii="Times New Roman" w:hAnsi="Times New Roman" w:cs="Times New Roman"/>
          <w:sz w:val="24"/>
          <w:szCs w:val="24"/>
        </w:rPr>
        <w:t>hen solving an ethical issue that arises in the day to day lives, it is essential to apply different aspects of knowledge and establish a concrete path towards finding a solution to the existing problem. The first step for consideration is problem identification, which and can be done through observation or listening. After the early stage</w:t>
      </w:r>
      <w:r w:rsidR="00210371" w:rsidRPr="00FB7417">
        <w:rPr>
          <w:rFonts w:ascii="Times New Roman" w:hAnsi="Times New Roman" w:cs="Times New Roman"/>
          <w:sz w:val="24"/>
          <w:szCs w:val="24"/>
        </w:rPr>
        <w:t>, it is important to gather relevant information regarding the problem, necessary data such as federal</w:t>
      </w:r>
      <w:r w:rsidR="00DB7D59" w:rsidRPr="00FB7417">
        <w:rPr>
          <w:rFonts w:ascii="Times New Roman" w:hAnsi="Times New Roman" w:cs="Times New Roman"/>
          <w:sz w:val="24"/>
          <w:szCs w:val="24"/>
        </w:rPr>
        <w:t xml:space="preserve"> and state regulations</w:t>
      </w:r>
      <w:r w:rsidR="00210371" w:rsidRPr="00FB7417">
        <w:rPr>
          <w:rFonts w:ascii="Times New Roman" w:hAnsi="Times New Roman" w:cs="Times New Roman"/>
          <w:sz w:val="24"/>
          <w:szCs w:val="24"/>
        </w:rPr>
        <w:t xml:space="preserve">, professional and personal ethics that will be used to guide the decision-making process. Correct identification of the specific problem determines if the process after that is ethical or not. Otherwise, one may end up not solving the issue causing to reoccur frequently. Depending on the ethical considerations that each individual applies </w:t>
      </w:r>
      <w:r w:rsidR="00DB7D59" w:rsidRPr="00FB7417">
        <w:rPr>
          <w:rFonts w:ascii="Times New Roman" w:hAnsi="Times New Roman" w:cs="Times New Roman"/>
          <w:sz w:val="24"/>
          <w:szCs w:val="24"/>
        </w:rPr>
        <w:t>the solution will be different.</w:t>
      </w:r>
    </w:p>
    <w:p w14:paraId="47CBE99B" w14:textId="77777777" w:rsidR="00EA36D4"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After the successful identification and collection of necessary data, one needs to determine whether the problems </w:t>
      </w:r>
      <w:r w:rsidR="00EC4277" w:rsidRPr="00FB7417">
        <w:rPr>
          <w:rFonts w:ascii="Times New Roman" w:hAnsi="Times New Roman" w:cs="Times New Roman"/>
          <w:sz w:val="24"/>
          <w:szCs w:val="24"/>
        </w:rPr>
        <w:t>are</w:t>
      </w:r>
      <w:r w:rsidRPr="00FB7417">
        <w:rPr>
          <w:rFonts w:ascii="Times New Roman" w:hAnsi="Times New Roman" w:cs="Times New Roman"/>
          <w:sz w:val="24"/>
          <w:szCs w:val="24"/>
        </w:rPr>
        <w:t xml:space="preserve"> related to regulatory requirements, or it is just a personal issue that only applies self-regulation. This provides an opportunity for compliance with the regulation</w:t>
      </w:r>
      <w:r w:rsidR="00EC4277" w:rsidRPr="00FB7417">
        <w:rPr>
          <w:rFonts w:ascii="Times New Roman" w:hAnsi="Times New Roman" w:cs="Times New Roman"/>
          <w:sz w:val="24"/>
          <w:szCs w:val="24"/>
        </w:rPr>
        <w:t xml:space="preserve"> in time. The problem should then be compared to the set ethical and moral standards that will develop an ethical action towards solving the issue at hand. The ethical standards </w:t>
      </w:r>
      <w:r w:rsidRPr="00FB7417">
        <w:rPr>
          <w:rFonts w:ascii="Times New Roman" w:hAnsi="Times New Roman" w:cs="Times New Roman"/>
          <w:sz w:val="24"/>
          <w:szCs w:val="24"/>
        </w:rPr>
        <w:t>depend</w:t>
      </w:r>
      <w:r w:rsidR="00EC4277" w:rsidRPr="00FB7417">
        <w:rPr>
          <w:rFonts w:ascii="Times New Roman" w:hAnsi="Times New Roman" w:cs="Times New Roman"/>
          <w:sz w:val="24"/>
          <w:szCs w:val="24"/>
        </w:rPr>
        <w:t xml:space="preserve"> on the beliefs and what one’s ethics are founded </w:t>
      </w:r>
      <w:r w:rsidRPr="00FB7417">
        <w:rPr>
          <w:rFonts w:ascii="Times New Roman" w:hAnsi="Times New Roman" w:cs="Times New Roman"/>
          <w:sz w:val="24"/>
          <w:szCs w:val="24"/>
        </w:rPr>
        <w:t>upon. One needs to also know if he/she has any control over the situation so as to come up with areas of intervention that can result in solving the problem.</w:t>
      </w:r>
    </w:p>
    <w:p w14:paraId="01EBB8EC" w14:textId="675D38F3" w:rsidR="0024524A"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lastRenderedPageBreak/>
        <w:t>Determining the resources available for the specific action and come up with ways to mobilize the resources that are not available for effective problem resolution. After coming up with possible ways to solve the issue at hand, one needs to list the possible solution according to their what advantage or disadvantage it will bring if one takes action. These consequences may, therefore, be compared to the consequentialist approach of ethics to determine which action results in positive results against those that cause negative results. Establish a plan that can be defended in all aspects, including professionally and ethically, by ensuring they meet the necessary requirements for an ethical response. Finally, one needs to take action to solve the problem while at the same time evaluating the plan to make sure the intended course of action is the one being taken.</w:t>
      </w:r>
    </w:p>
    <w:p w14:paraId="7E5EAB66" w14:textId="353AA88C" w:rsidR="0024524A" w:rsidRPr="00FB7417" w:rsidRDefault="009A68A9" w:rsidP="00FB7417">
      <w:pPr>
        <w:spacing w:line="480" w:lineRule="auto"/>
        <w:rPr>
          <w:rFonts w:ascii="Times New Roman" w:hAnsi="Times New Roman" w:cs="Times New Roman"/>
          <w:sz w:val="24"/>
          <w:szCs w:val="24"/>
        </w:rPr>
      </w:pPr>
      <w:r w:rsidRPr="00FB7417">
        <w:rPr>
          <w:rFonts w:ascii="Times New Roman" w:hAnsi="Times New Roman" w:cs="Times New Roman"/>
          <w:sz w:val="24"/>
          <w:szCs w:val="24"/>
        </w:rPr>
        <w:t>Setting up an ethical program in an organization.</w:t>
      </w:r>
    </w:p>
    <w:p w14:paraId="4F9FA9A9" w14:textId="5DFC5EA8" w:rsidR="00ED752B" w:rsidRPr="00FB7417" w:rsidRDefault="002E0F27" w:rsidP="00FB7417">
      <w:pPr>
        <w:spacing w:line="480" w:lineRule="auto"/>
        <w:ind w:firstLine="720"/>
        <w:rPr>
          <w:rFonts w:ascii="Times New Roman" w:hAnsi="Times New Roman" w:cs="Times New Roman"/>
          <w:sz w:val="24"/>
          <w:szCs w:val="24"/>
        </w:rPr>
      </w:pPr>
      <w:r w:rsidRPr="002E0F27">
        <w:rPr>
          <w:rFonts w:ascii="Times New Roman" w:hAnsi="Times New Roman" w:cs="Times New Roman"/>
          <w:sz w:val="24"/>
          <w:szCs w:val="24"/>
        </w:rPr>
        <w:t>Ackers, P., &amp; Black, J. (2018)</w:t>
      </w:r>
      <w:r>
        <w:rPr>
          <w:rFonts w:ascii="Times New Roman" w:hAnsi="Times New Roman" w:cs="Times New Roman"/>
          <w:sz w:val="24"/>
          <w:szCs w:val="24"/>
        </w:rPr>
        <w:t xml:space="preserve"> states that a</w:t>
      </w:r>
      <w:r w:rsidR="009A68A9" w:rsidRPr="00FB7417">
        <w:rPr>
          <w:rFonts w:ascii="Times New Roman" w:hAnsi="Times New Roman" w:cs="Times New Roman"/>
          <w:sz w:val="24"/>
          <w:szCs w:val="24"/>
        </w:rPr>
        <w:t>ny organization must invest heavily in ethics. Organizational trust creates confidence for both investors and other shareholders. Clients and customers are more likely to work with an organization that is known by its ethics.</w:t>
      </w:r>
      <w:r w:rsidR="00053429" w:rsidRPr="00FB7417">
        <w:rPr>
          <w:rFonts w:ascii="Times New Roman" w:hAnsi="Times New Roman" w:cs="Times New Roman"/>
          <w:sz w:val="24"/>
          <w:szCs w:val="24"/>
        </w:rPr>
        <w:t xml:space="preserve"> There is a need to establish a culture of ethics in the organization to ensure that all members have a clear guideline on how to respond to different problems and concerns raised by either customers or shareholders. Organizational program of ethics needs to be a collective responsibility to ensure that individuals engage in their respective responsibilities in the right time. The workplace needs to have an established measure of decisions and problem-solving strategies proposed by any employee. This gives them an opportunity to compare the ethical requirement with any decision they make on behalf of the organization.</w:t>
      </w:r>
    </w:p>
    <w:p w14:paraId="728BA78D" w14:textId="76E62573" w:rsidR="00053429"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lastRenderedPageBreak/>
        <w:t>An ethical organization culture means a situation where all members of a certain institution follow and observe the set standards of behaviour of that organization. The organizational culture and trust will also depend on the ethical framework theory. According to the ECP framework, the three components of ethical reasoning makes the basis of how the members of an organization will operate or behave. The ethical culture in an organization is a collective effort between the members and the administration as experiences at different levels will be crucial in the promotion of the culture. The organization must create a culture of punishing any decision that or action made by any member of the organization that is against the desired ethical culture. This creates an experience of discouraging such behaviours in future and becomes the basis for determining the organizational ethical culture.</w:t>
      </w:r>
    </w:p>
    <w:p w14:paraId="7637A8C8" w14:textId="6E3CDE33" w:rsidR="00ED752B"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The ethical programs in the organization may also involve an in-service program where employees and other staffs are familiarized with any changes in regulation or policy to equip them with new and ethical approaches to different problems. This may involve seminars and workshops, exposing members of the organization to an updated approach to problems arising from investment and sales. It enables the employees also to benchmark their ethical framework to other different organizations who have recorded success in establishing an organizational trust based on good morals and ethics. Members of any organization will always operate in the best interest of the organization. When responding or handling clients, professional and organizational ethics must be the common determinant in decision making.</w:t>
      </w:r>
    </w:p>
    <w:p w14:paraId="30253DB2" w14:textId="1C281463" w:rsidR="00ED752B" w:rsidRPr="00FB7417" w:rsidRDefault="009A68A9" w:rsidP="00FB7417">
      <w:pPr>
        <w:spacing w:line="480" w:lineRule="auto"/>
        <w:rPr>
          <w:rFonts w:ascii="Times New Roman" w:hAnsi="Times New Roman" w:cs="Times New Roman"/>
          <w:b/>
          <w:bCs/>
          <w:sz w:val="24"/>
          <w:szCs w:val="24"/>
        </w:rPr>
      </w:pPr>
      <w:r w:rsidRPr="00FB7417">
        <w:rPr>
          <w:rFonts w:ascii="Times New Roman" w:hAnsi="Times New Roman" w:cs="Times New Roman"/>
          <w:b/>
          <w:bCs/>
          <w:sz w:val="24"/>
          <w:szCs w:val="24"/>
        </w:rPr>
        <w:t>Leadership theories and styles.</w:t>
      </w:r>
    </w:p>
    <w:p w14:paraId="48A2D336" w14:textId="4D42D850" w:rsidR="00ED752B"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From early societies to the modern, different leaders have emerged who portrayed different features and approaches to problems. Ethical reasoning and judgement become a </w:t>
      </w:r>
      <w:r w:rsidRPr="00FB7417">
        <w:rPr>
          <w:rFonts w:ascii="Times New Roman" w:hAnsi="Times New Roman" w:cs="Times New Roman"/>
          <w:sz w:val="24"/>
          <w:szCs w:val="24"/>
        </w:rPr>
        <w:lastRenderedPageBreak/>
        <w:t xml:space="preserve">paramount principle for any leader. In the biblical stories, God appointed leaders from the time of Abraham, Moses and also King David of Israel. These leaders were called and tasked to perform specific duties and responsibilities. They were judged upon their methods of leadership and how they handled different challenges that came along the delivery of their mission. Some of these early leaders succeeded and failed based on the leadership methods and theories they applied </w:t>
      </w:r>
      <w:r w:rsidR="002E0F27">
        <w:rPr>
          <w:rFonts w:ascii="Times New Roman" w:hAnsi="Times New Roman" w:cs="Times New Roman"/>
          <w:sz w:val="24"/>
          <w:szCs w:val="24"/>
        </w:rPr>
        <w:t>(</w:t>
      </w:r>
      <w:r w:rsidR="002E0F27" w:rsidRPr="002E0F27">
        <w:rPr>
          <w:rFonts w:ascii="Times New Roman" w:hAnsi="Times New Roman" w:cs="Times New Roman"/>
          <w:sz w:val="24"/>
          <w:szCs w:val="24"/>
        </w:rPr>
        <w:t>Landis, E</w:t>
      </w:r>
      <w:r w:rsidR="002E0F27">
        <w:rPr>
          <w:rFonts w:ascii="Times New Roman" w:hAnsi="Times New Roman" w:cs="Times New Roman"/>
          <w:sz w:val="24"/>
          <w:szCs w:val="24"/>
        </w:rPr>
        <w:t>.</w:t>
      </w:r>
      <w:r w:rsidR="002E0F27" w:rsidRPr="002E0F27">
        <w:rPr>
          <w:rFonts w:ascii="Times New Roman" w:hAnsi="Times New Roman" w:cs="Times New Roman"/>
          <w:sz w:val="24"/>
          <w:szCs w:val="24"/>
        </w:rPr>
        <w:t xml:space="preserve"> A</w:t>
      </w:r>
      <w:r w:rsidR="002E0F27">
        <w:rPr>
          <w:rFonts w:ascii="Times New Roman" w:hAnsi="Times New Roman" w:cs="Times New Roman"/>
          <w:sz w:val="24"/>
          <w:szCs w:val="24"/>
        </w:rPr>
        <w:t xml:space="preserve"> et al 2014).</w:t>
      </w:r>
      <w:r w:rsidRPr="00FB7417">
        <w:rPr>
          <w:rFonts w:ascii="Times New Roman" w:hAnsi="Times New Roman" w:cs="Times New Roman"/>
          <w:sz w:val="24"/>
          <w:szCs w:val="24"/>
        </w:rPr>
        <w:t xml:space="preserve"> In modern society, a different type of leaders </w:t>
      </w:r>
      <w:r w:rsidR="00EF5DCF" w:rsidRPr="00FB7417">
        <w:rPr>
          <w:rFonts w:ascii="Times New Roman" w:hAnsi="Times New Roman" w:cs="Times New Roman"/>
          <w:sz w:val="24"/>
          <w:szCs w:val="24"/>
        </w:rPr>
        <w:t>has</w:t>
      </w:r>
      <w:r w:rsidRPr="00FB7417">
        <w:rPr>
          <w:rFonts w:ascii="Times New Roman" w:hAnsi="Times New Roman" w:cs="Times New Roman"/>
          <w:sz w:val="24"/>
          <w:szCs w:val="24"/>
        </w:rPr>
        <w:t xml:space="preserve"> risen</w:t>
      </w:r>
      <w:r w:rsidR="00EF5DCF" w:rsidRPr="00FB7417">
        <w:rPr>
          <w:rFonts w:ascii="Times New Roman" w:hAnsi="Times New Roman" w:cs="Times New Roman"/>
          <w:sz w:val="24"/>
          <w:szCs w:val="24"/>
        </w:rPr>
        <w:t xml:space="preserve"> some in time of crisis and others in time of calm. Effective leadership, however, is one that puts ethical considerations in decision making. </w:t>
      </w:r>
    </w:p>
    <w:p w14:paraId="781541DC" w14:textId="52931A62" w:rsidR="00EF5DCF" w:rsidRPr="00FB7417" w:rsidRDefault="00290503" w:rsidP="00FB7417">
      <w:pPr>
        <w:spacing w:line="480" w:lineRule="auto"/>
        <w:ind w:firstLine="720"/>
        <w:rPr>
          <w:rFonts w:ascii="Times New Roman" w:hAnsi="Times New Roman" w:cs="Times New Roman"/>
          <w:sz w:val="24"/>
          <w:szCs w:val="24"/>
        </w:rPr>
      </w:pPr>
      <w:r w:rsidRPr="00290503">
        <w:rPr>
          <w:rFonts w:ascii="Times New Roman" w:hAnsi="Times New Roman" w:cs="Times New Roman"/>
          <w:sz w:val="24"/>
          <w:szCs w:val="24"/>
        </w:rPr>
        <w:t>Giltinane, C. L. (2013)</w:t>
      </w:r>
      <w:r>
        <w:rPr>
          <w:rFonts w:ascii="Times New Roman" w:hAnsi="Times New Roman" w:cs="Times New Roman"/>
          <w:sz w:val="24"/>
          <w:szCs w:val="24"/>
        </w:rPr>
        <w:t xml:space="preserve"> explains that o</w:t>
      </w:r>
      <w:r w:rsidR="009A68A9" w:rsidRPr="00FB7417">
        <w:rPr>
          <w:rFonts w:ascii="Times New Roman" w:hAnsi="Times New Roman" w:cs="Times New Roman"/>
          <w:sz w:val="24"/>
          <w:szCs w:val="24"/>
        </w:rPr>
        <w:t xml:space="preserve">ne of the leadership theories that leaders may apply is the "great man" theory which supposes that leaders are born and cannot be made by any other means such as training or experience. Individuals born to lead have innate features that are requirements of a leader, charisma, intelligence, and some social skills are the necessary package for a leader. This theory, therefore, concludes that leadership skills are transmitted through genes hence the principle of hereditary monarchy that reveres the concept of the royal family considered to be born special in leadership. </w:t>
      </w:r>
      <w:r w:rsidR="00405C80" w:rsidRPr="00FB7417">
        <w:rPr>
          <w:rFonts w:ascii="Times New Roman" w:hAnsi="Times New Roman" w:cs="Times New Roman"/>
          <w:sz w:val="24"/>
          <w:szCs w:val="24"/>
        </w:rPr>
        <w:t>This kind of theory breeds dictatorship in an organization as only a few individuals feels they can make the decisions. Those supposedly not possessing inherent leadership qualities become subjects serving the interest of the leaders.</w:t>
      </w:r>
    </w:p>
    <w:p w14:paraId="6E3401AE" w14:textId="0C307DEF" w:rsidR="00405C80" w:rsidRPr="00FB7417" w:rsidRDefault="00093A6C" w:rsidP="00FB7417">
      <w:pPr>
        <w:spacing w:line="480" w:lineRule="auto"/>
        <w:ind w:firstLine="720"/>
        <w:rPr>
          <w:rFonts w:ascii="Times New Roman" w:hAnsi="Times New Roman" w:cs="Times New Roman"/>
          <w:sz w:val="24"/>
          <w:szCs w:val="24"/>
        </w:rPr>
      </w:pPr>
      <w:r w:rsidRPr="00093A6C">
        <w:rPr>
          <w:rFonts w:ascii="Times New Roman" w:hAnsi="Times New Roman" w:cs="Times New Roman"/>
          <w:sz w:val="24"/>
          <w:szCs w:val="24"/>
        </w:rPr>
        <w:t>Heinaman, R. (Ed.). (2017)</w:t>
      </w:r>
      <w:r>
        <w:rPr>
          <w:rFonts w:ascii="Times New Roman" w:hAnsi="Times New Roman" w:cs="Times New Roman"/>
          <w:sz w:val="24"/>
          <w:szCs w:val="24"/>
        </w:rPr>
        <w:t xml:space="preserve"> describes that b</w:t>
      </w:r>
      <w:r w:rsidRPr="00FB7417">
        <w:rPr>
          <w:rFonts w:ascii="Times New Roman" w:hAnsi="Times New Roman" w:cs="Times New Roman"/>
          <w:sz w:val="24"/>
          <w:szCs w:val="24"/>
        </w:rPr>
        <w:t>ehavioral</w:t>
      </w:r>
      <w:r w:rsidR="009A68A9" w:rsidRPr="00FB7417">
        <w:rPr>
          <w:rFonts w:ascii="Times New Roman" w:hAnsi="Times New Roman" w:cs="Times New Roman"/>
          <w:sz w:val="24"/>
          <w:szCs w:val="24"/>
        </w:rPr>
        <w:t xml:space="preserve"> theories also have its proposed form of leadership where it focuses on the way an individual environment prepares them to be leaders by default and not through inheritance. Moses was prepared by God through various aspects of the environment he lived in for the overall purpose of saving Israelites from their bondage. It emphasizes the principles of conditioning an individual to be a leader through learning and </w:t>
      </w:r>
      <w:r w:rsidR="009A68A9" w:rsidRPr="00FB7417">
        <w:rPr>
          <w:rFonts w:ascii="Times New Roman" w:hAnsi="Times New Roman" w:cs="Times New Roman"/>
          <w:sz w:val="24"/>
          <w:szCs w:val="24"/>
        </w:rPr>
        <w:lastRenderedPageBreak/>
        <w:t>experience. The leadership style that a leader uses may also be determined by the environment they have grown up in or which they are most familiar with.</w:t>
      </w:r>
    </w:p>
    <w:p w14:paraId="47B192AA" w14:textId="118BF6E5" w:rsidR="00B86D50"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Leadership calls for innovativeness and creativity in order to maintain power and control as a leader of either an organization or a state. Some of these leadership models include, and styles vary from one leader to the other and maybe applied depending on the nature of the state. One style that may be used is coaching, where a leader gets to know the members of their organization in details. The leader recognizes the strengths and the weaknesses of members and helps them to compliment each other to achieve more by assisting them to go beyond their normal potential. A leader may also decide to use the autocratic leadership style in the organization where only makes a decision on their own with little contribution or inputs of the subjects. The leader trusts no one to seek the opinion of others and leads according to their own assumptions. Democratic leadership style, on the other hand, provides room for the involvement of different stakeholders to have their say with regard to the introduction of any policy in terms of management of the organization</w:t>
      </w:r>
      <w:r w:rsidR="00093A6C">
        <w:rPr>
          <w:rFonts w:ascii="Times New Roman" w:hAnsi="Times New Roman" w:cs="Times New Roman"/>
          <w:sz w:val="24"/>
          <w:szCs w:val="24"/>
        </w:rPr>
        <w:t xml:space="preserve"> (</w:t>
      </w:r>
      <w:r w:rsidR="00093A6C" w:rsidRPr="00093A6C">
        <w:rPr>
          <w:rFonts w:ascii="Times New Roman" w:hAnsi="Times New Roman" w:cs="Times New Roman"/>
          <w:sz w:val="24"/>
          <w:szCs w:val="24"/>
        </w:rPr>
        <w:t>Ciulla, J. B. 2020).</w:t>
      </w:r>
    </w:p>
    <w:p w14:paraId="2660CE9D" w14:textId="3175B558" w:rsidR="0024524A" w:rsidRPr="00FB7417" w:rsidRDefault="009A68A9" w:rsidP="00FB7417">
      <w:pPr>
        <w:spacing w:line="480" w:lineRule="auto"/>
        <w:rPr>
          <w:rFonts w:ascii="Times New Roman" w:hAnsi="Times New Roman" w:cs="Times New Roman"/>
          <w:b/>
          <w:bCs/>
          <w:sz w:val="24"/>
          <w:szCs w:val="24"/>
        </w:rPr>
      </w:pPr>
      <w:r w:rsidRPr="00FB7417">
        <w:rPr>
          <w:rFonts w:ascii="Times New Roman" w:hAnsi="Times New Roman" w:cs="Times New Roman"/>
          <w:b/>
          <w:bCs/>
          <w:sz w:val="24"/>
          <w:szCs w:val="24"/>
        </w:rPr>
        <w:t>Sports ethical leadership.</w:t>
      </w:r>
    </w:p>
    <w:p w14:paraId="0BBAB289" w14:textId="2F919406" w:rsidR="00B86D50"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In sports, leadership is the most important image for motivation, hard work and inculcation of a team culture within any sports. Leaders must be able to provide leadership that will not only be used as an example in the field but also in their homes and families. Leaders in sports must be custodians of high moral and ethical standards to be emulated by the players. The commonality in all sports is the uncertainty of the results of any game. All possibilities are likely to occur and no matter the kind of result, leadership of sports must encourage, support and </w:t>
      </w:r>
      <w:r w:rsidRPr="00FB7417">
        <w:rPr>
          <w:rFonts w:ascii="Times New Roman" w:hAnsi="Times New Roman" w:cs="Times New Roman"/>
          <w:sz w:val="24"/>
          <w:szCs w:val="24"/>
        </w:rPr>
        <w:lastRenderedPageBreak/>
        <w:t>motivate the players. The performance in any game depends not only in their training and discipline but also on the level of motivation instilled by leaders of the team.</w:t>
      </w:r>
    </w:p>
    <w:p w14:paraId="7EE86419" w14:textId="5DC7270B" w:rsidR="004C213C" w:rsidRPr="00FB7417" w:rsidRDefault="002E0F27" w:rsidP="00FB7417">
      <w:pPr>
        <w:spacing w:line="480" w:lineRule="auto"/>
        <w:ind w:firstLine="720"/>
        <w:rPr>
          <w:rFonts w:ascii="Times New Roman" w:hAnsi="Times New Roman" w:cs="Times New Roman"/>
          <w:sz w:val="24"/>
          <w:szCs w:val="24"/>
        </w:rPr>
      </w:pPr>
      <w:r w:rsidRPr="002E0F27">
        <w:rPr>
          <w:rFonts w:ascii="Times New Roman" w:hAnsi="Times New Roman" w:cs="Times New Roman"/>
          <w:sz w:val="24"/>
          <w:szCs w:val="24"/>
        </w:rPr>
        <w:t>Stenling, A., &amp; Tafvelin, S. (2014)</w:t>
      </w:r>
      <w:r>
        <w:rPr>
          <w:rFonts w:ascii="Times New Roman" w:hAnsi="Times New Roman" w:cs="Times New Roman"/>
          <w:sz w:val="24"/>
          <w:szCs w:val="24"/>
        </w:rPr>
        <w:t xml:space="preserve"> argues that s</w:t>
      </w:r>
      <w:r w:rsidR="009A68A9" w:rsidRPr="00FB7417">
        <w:rPr>
          <w:rFonts w:ascii="Times New Roman" w:hAnsi="Times New Roman" w:cs="Times New Roman"/>
          <w:sz w:val="24"/>
          <w:szCs w:val="24"/>
        </w:rPr>
        <w:t>ports have become one of the sectors under scrutiny from both the media and the entire public due to issues of moral breakdown</w:t>
      </w:r>
      <w:r w:rsidR="004904D3" w:rsidRPr="00FB7417">
        <w:rPr>
          <w:rFonts w:ascii="Times New Roman" w:hAnsi="Times New Roman" w:cs="Times New Roman"/>
          <w:sz w:val="24"/>
          <w:szCs w:val="24"/>
        </w:rPr>
        <w:t>. Every other international competition brings different issues with most affecting players participating and also those who are eyeing to get into these positions. The sports sector has different and many stakeholders, some in the field and others outside the team, from the issues of doping where athletes use methods of drugs to increase their muscles strength before engaging in sports. Some coaches, however, have been at the forefront of introducing these sportsmen and women into these unethical acts. Cases have been presented in different courts and the sports organization where without the awareness of the players, coaches and manages make the player use some of these drugs to boost their performance.</w:t>
      </w:r>
    </w:p>
    <w:p w14:paraId="523EAC97" w14:textId="5FE34BE6" w:rsidR="004904D3"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Sports must regain its lost glory by investing in the leadership of the sports sector. Both by the government or by the private sector. Leaders must be held accountable for any decision and policy introduced in the sector. Professional sports managers should be employed to oversee the management of sports by dealing with the existing loopholes in the department. Ethically each leader should evaluate their decisions, determine if it might have a negative effect on the team or the </w:t>
      </w:r>
      <w:r w:rsidR="00D62F63" w:rsidRPr="00FB7417">
        <w:rPr>
          <w:rFonts w:ascii="Times New Roman" w:hAnsi="Times New Roman" w:cs="Times New Roman"/>
          <w:sz w:val="24"/>
          <w:szCs w:val="24"/>
        </w:rPr>
        <w:t>individual player. This, however, must begin with prosecution and punishment to sports managers and coaches who have been found guilty of any malpractice in the sector.</w:t>
      </w:r>
    </w:p>
    <w:p w14:paraId="133ACFE8" w14:textId="316EB522" w:rsidR="00012190" w:rsidRDefault="00012190" w:rsidP="00FB7417">
      <w:pPr>
        <w:spacing w:line="480" w:lineRule="auto"/>
        <w:rPr>
          <w:rFonts w:ascii="Times New Roman" w:hAnsi="Times New Roman" w:cs="Times New Roman"/>
          <w:sz w:val="24"/>
          <w:szCs w:val="24"/>
        </w:rPr>
      </w:pPr>
    </w:p>
    <w:p w14:paraId="7F279DE8" w14:textId="2DE1D534" w:rsidR="00FB7417" w:rsidRDefault="00FB7417" w:rsidP="00FB7417">
      <w:pPr>
        <w:spacing w:line="480" w:lineRule="auto"/>
        <w:rPr>
          <w:rFonts w:ascii="Times New Roman" w:hAnsi="Times New Roman" w:cs="Times New Roman"/>
          <w:sz w:val="24"/>
          <w:szCs w:val="24"/>
        </w:rPr>
      </w:pPr>
    </w:p>
    <w:p w14:paraId="4BBCF28C" w14:textId="2AB1C9B7" w:rsidR="00FB7417" w:rsidRDefault="00FB7417" w:rsidP="00FB7417">
      <w:pPr>
        <w:spacing w:line="480" w:lineRule="auto"/>
        <w:rPr>
          <w:rFonts w:ascii="Times New Roman" w:hAnsi="Times New Roman" w:cs="Times New Roman"/>
          <w:sz w:val="24"/>
          <w:szCs w:val="24"/>
        </w:rPr>
      </w:pPr>
    </w:p>
    <w:p w14:paraId="26EBADCA" w14:textId="763DE668" w:rsidR="00FB7417" w:rsidRDefault="00FB7417" w:rsidP="00FB741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46F023C9" w14:textId="77777777" w:rsidR="00093A6C" w:rsidRDefault="00093A6C" w:rsidP="00FB7417">
      <w:pPr>
        <w:spacing w:line="480" w:lineRule="auto"/>
        <w:rPr>
          <w:rFonts w:ascii="Times New Roman" w:hAnsi="Times New Roman" w:cs="Times New Roman"/>
          <w:sz w:val="24"/>
          <w:szCs w:val="24"/>
        </w:rPr>
      </w:pPr>
      <w:bookmarkStart w:id="1" w:name="_Hlk43501578"/>
      <w:r w:rsidRPr="002E0F27">
        <w:rPr>
          <w:rFonts w:ascii="Times New Roman" w:hAnsi="Times New Roman" w:cs="Times New Roman"/>
          <w:sz w:val="24"/>
          <w:szCs w:val="24"/>
        </w:rPr>
        <w:t xml:space="preserve">Ackers, P., &amp; Black, J. (2018). </w:t>
      </w:r>
      <w:bookmarkEnd w:id="1"/>
      <w:r w:rsidRPr="002E0F27">
        <w:rPr>
          <w:rFonts w:ascii="Times New Roman" w:hAnsi="Times New Roman" w:cs="Times New Roman"/>
          <w:sz w:val="24"/>
          <w:szCs w:val="24"/>
        </w:rPr>
        <w:t>Paternalist capitalism: an organization culture in transition. In </w:t>
      </w:r>
      <w:r w:rsidRPr="002E0F27">
        <w:rPr>
          <w:rFonts w:ascii="Times New Roman" w:hAnsi="Times New Roman" w:cs="Times New Roman"/>
          <w:i/>
          <w:iCs/>
          <w:sz w:val="24"/>
          <w:szCs w:val="24"/>
        </w:rPr>
        <w:t>Work and the Enterprise Culture</w:t>
      </w:r>
      <w:r w:rsidRPr="002E0F27">
        <w:rPr>
          <w:rFonts w:ascii="Times New Roman" w:hAnsi="Times New Roman" w:cs="Times New Roman"/>
          <w:sz w:val="24"/>
          <w:szCs w:val="24"/>
        </w:rPr>
        <w:t> (pp. 30-56). Routledge.</w:t>
      </w:r>
    </w:p>
    <w:p w14:paraId="0599BACD" w14:textId="77777777" w:rsidR="00093A6C" w:rsidRDefault="00093A6C" w:rsidP="00FB7417">
      <w:pPr>
        <w:spacing w:line="480" w:lineRule="auto"/>
        <w:rPr>
          <w:rFonts w:ascii="Times New Roman" w:hAnsi="Times New Roman" w:cs="Times New Roman"/>
          <w:sz w:val="24"/>
          <w:szCs w:val="24"/>
        </w:rPr>
      </w:pPr>
      <w:bookmarkStart w:id="2" w:name="_Hlk43501763"/>
      <w:r w:rsidRPr="002E0F27">
        <w:rPr>
          <w:rFonts w:ascii="Times New Roman" w:hAnsi="Times New Roman" w:cs="Times New Roman"/>
          <w:sz w:val="24"/>
          <w:szCs w:val="24"/>
        </w:rPr>
        <w:t xml:space="preserve">Ciulla, J. B. (2020). </w:t>
      </w:r>
      <w:bookmarkEnd w:id="2"/>
      <w:r w:rsidRPr="002E0F27">
        <w:rPr>
          <w:rFonts w:ascii="Times New Roman" w:hAnsi="Times New Roman" w:cs="Times New Roman"/>
          <w:sz w:val="24"/>
          <w:szCs w:val="24"/>
        </w:rPr>
        <w:t>Business ethics as moral imagination. In </w:t>
      </w:r>
      <w:r w:rsidRPr="002E0F27">
        <w:rPr>
          <w:rFonts w:ascii="Times New Roman" w:hAnsi="Times New Roman" w:cs="Times New Roman"/>
          <w:i/>
          <w:iCs/>
          <w:sz w:val="24"/>
          <w:szCs w:val="24"/>
        </w:rPr>
        <w:t>The Search for Ethics in Leadership, Business, and Beyond</w:t>
      </w:r>
      <w:r w:rsidRPr="002E0F27">
        <w:rPr>
          <w:rFonts w:ascii="Times New Roman" w:hAnsi="Times New Roman" w:cs="Times New Roman"/>
          <w:sz w:val="24"/>
          <w:szCs w:val="24"/>
        </w:rPr>
        <w:t> (pp. 121-129). Springer, Cham.</w:t>
      </w:r>
    </w:p>
    <w:p w14:paraId="75A009B6" w14:textId="77777777" w:rsidR="00093A6C" w:rsidRDefault="00093A6C" w:rsidP="00FB7417">
      <w:pPr>
        <w:spacing w:line="480" w:lineRule="auto"/>
        <w:rPr>
          <w:rFonts w:ascii="Times New Roman" w:hAnsi="Times New Roman" w:cs="Times New Roman"/>
          <w:sz w:val="24"/>
          <w:szCs w:val="24"/>
        </w:rPr>
      </w:pPr>
      <w:bookmarkStart w:id="3" w:name="_Hlk43500791"/>
      <w:r w:rsidRPr="00AE2E1F">
        <w:rPr>
          <w:rFonts w:ascii="Times New Roman" w:hAnsi="Times New Roman" w:cs="Times New Roman"/>
          <w:sz w:val="24"/>
          <w:szCs w:val="24"/>
        </w:rPr>
        <w:t>Darwall, S. (2018). </w:t>
      </w:r>
      <w:bookmarkEnd w:id="3"/>
      <w:r w:rsidRPr="00AE2E1F">
        <w:rPr>
          <w:rFonts w:ascii="Times New Roman" w:hAnsi="Times New Roman" w:cs="Times New Roman"/>
          <w:i/>
          <w:iCs/>
          <w:sz w:val="24"/>
          <w:szCs w:val="24"/>
        </w:rPr>
        <w:t>Philosophical Ethics: An Historical and Contemporary Introduction</w:t>
      </w:r>
      <w:r w:rsidRPr="00AE2E1F">
        <w:rPr>
          <w:rFonts w:ascii="Times New Roman" w:hAnsi="Times New Roman" w:cs="Times New Roman"/>
          <w:sz w:val="24"/>
          <w:szCs w:val="24"/>
        </w:rPr>
        <w:t>. Routledge.</w:t>
      </w:r>
    </w:p>
    <w:p w14:paraId="17A170A6" w14:textId="77777777" w:rsidR="00093A6C" w:rsidRDefault="00093A6C" w:rsidP="00FB7417">
      <w:pPr>
        <w:spacing w:line="480" w:lineRule="auto"/>
        <w:rPr>
          <w:rFonts w:ascii="Times New Roman" w:hAnsi="Times New Roman" w:cs="Times New Roman"/>
          <w:sz w:val="24"/>
          <w:szCs w:val="24"/>
        </w:rPr>
      </w:pPr>
      <w:bookmarkStart w:id="4" w:name="_Hlk43501083"/>
      <w:r w:rsidRPr="00AE2E1F">
        <w:rPr>
          <w:rFonts w:ascii="Times New Roman" w:hAnsi="Times New Roman" w:cs="Times New Roman"/>
          <w:sz w:val="24"/>
          <w:szCs w:val="24"/>
        </w:rPr>
        <w:t xml:space="preserve">Giltinane, C. L. (2013). </w:t>
      </w:r>
      <w:bookmarkEnd w:id="4"/>
      <w:r w:rsidRPr="00AE2E1F">
        <w:rPr>
          <w:rFonts w:ascii="Times New Roman" w:hAnsi="Times New Roman" w:cs="Times New Roman"/>
          <w:sz w:val="24"/>
          <w:szCs w:val="24"/>
        </w:rPr>
        <w:t>Leadership styles and theories. </w:t>
      </w:r>
      <w:r w:rsidRPr="00AE2E1F">
        <w:rPr>
          <w:rFonts w:ascii="Times New Roman" w:hAnsi="Times New Roman" w:cs="Times New Roman"/>
          <w:i/>
          <w:iCs/>
          <w:sz w:val="24"/>
          <w:szCs w:val="24"/>
        </w:rPr>
        <w:t>Nursing standard</w:t>
      </w:r>
      <w:r w:rsidRPr="00AE2E1F">
        <w:rPr>
          <w:rFonts w:ascii="Times New Roman" w:hAnsi="Times New Roman" w:cs="Times New Roman"/>
          <w:sz w:val="24"/>
          <w:szCs w:val="24"/>
        </w:rPr>
        <w:t>, </w:t>
      </w:r>
      <w:r w:rsidRPr="00AE2E1F">
        <w:rPr>
          <w:rFonts w:ascii="Times New Roman" w:hAnsi="Times New Roman" w:cs="Times New Roman"/>
          <w:i/>
          <w:iCs/>
          <w:sz w:val="24"/>
          <w:szCs w:val="24"/>
        </w:rPr>
        <w:t>27</w:t>
      </w:r>
      <w:r w:rsidRPr="00AE2E1F">
        <w:rPr>
          <w:rFonts w:ascii="Times New Roman" w:hAnsi="Times New Roman" w:cs="Times New Roman"/>
          <w:sz w:val="24"/>
          <w:szCs w:val="24"/>
        </w:rPr>
        <w:t>(41). T. L. (2020). </w:t>
      </w:r>
      <w:r w:rsidRPr="00AE2E1F">
        <w:rPr>
          <w:rFonts w:ascii="Times New Roman" w:hAnsi="Times New Roman" w:cs="Times New Roman"/>
          <w:i/>
          <w:iCs/>
          <w:sz w:val="24"/>
          <w:szCs w:val="24"/>
        </w:rPr>
        <w:t>The rational foundations of ethics</w:t>
      </w:r>
      <w:r w:rsidRPr="00AE2E1F">
        <w:rPr>
          <w:rFonts w:ascii="Times New Roman" w:hAnsi="Times New Roman" w:cs="Times New Roman"/>
          <w:sz w:val="24"/>
          <w:szCs w:val="24"/>
        </w:rPr>
        <w:t>. Routledge.</w:t>
      </w:r>
    </w:p>
    <w:p w14:paraId="276B4894" w14:textId="77777777" w:rsidR="00093A6C" w:rsidRDefault="00093A6C" w:rsidP="00FB7417">
      <w:pPr>
        <w:spacing w:line="480" w:lineRule="auto"/>
        <w:rPr>
          <w:rFonts w:ascii="Times New Roman" w:hAnsi="Times New Roman" w:cs="Times New Roman"/>
          <w:sz w:val="24"/>
          <w:szCs w:val="24"/>
        </w:rPr>
      </w:pPr>
      <w:bookmarkStart w:id="5" w:name="_Hlk43500925"/>
      <w:r w:rsidRPr="00AE2E1F">
        <w:rPr>
          <w:rFonts w:ascii="Times New Roman" w:hAnsi="Times New Roman" w:cs="Times New Roman"/>
          <w:sz w:val="24"/>
          <w:szCs w:val="24"/>
        </w:rPr>
        <w:t>Grenz, S. J. (2016)</w:t>
      </w:r>
      <w:bookmarkEnd w:id="5"/>
      <w:r w:rsidRPr="00AE2E1F">
        <w:rPr>
          <w:rFonts w:ascii="Times New Roman" w:hAnsi="Times New Roman" w:cs="Times New Roman"/>
          <w:sz w:val="24"/>
          <w:szCs w:val="24"/>
        </w:rPr>
        <w:t>. </w:t>
      </w:r>
      <w:r w:rsidRPr="00AE2E1F">
        <w:rPr>
          <w:rFonts w:ascii="Times New Roman" w:hAnsi="Times New Roman" w:cs="Times New Roman"/>
          <w:i/>
          <w:iCs/>
          <w:sz w:val="24"/>
          <w:szCs w:val="24"/>
        </w:rPr>
        <w:t>The moral quest: Foundations of Christian ethics</w:t>
      </w:r>
      <w:r w:rsidRPr="00AE2E1F">
        <w:rPr>
          <w:rFonts w:ascii="Times New Roman" w:hAnsi="Times New Roman" w:cs="Times New Roman"/>
          <w:sz w:val="24"/>
          <w:szCs w:val="24"/>
        </w:rPr>
        <w:t>. InterVarsity Press.</w:t>
      </w:r>
      <w:r>
        <w:rPr>
          <w:rFonts w:ascii="Times New Roman" w:hAnsi="Times New Roman" w:cs="Times New Roman"/>
          <w:sz w:val="24"/>
          <w:szCs w:val="24"/>
        </w:rPr>
        <w:t xml:space="preserve"> </w:t>
      </w:r>
      <w:r w:rsidRPr="00AE2E1F">
        <w:rPr>
          <w:rFonts w:ascii="Times New Roman" w:hAnsi="Times New Roman" w:cs="Times New Roman"/>
          <w:sz w:val="24"/>
          <w:szCs w:val="24"/>
        </w:rPr>
        <w:t xml:space="preserve">Sprigge, </w:t>
      </w:r>
    </w:p>
    <w:p w14:paraId="59CC190D" w14:textId="77777777" w:rsidR="00093A6C" w:rsidRPr="00FB7417" w:rsidRDefault="00093A6C" w:rsidP="00FB7417">
      <w:pPr>
        <w:spacing w:line="480" w:lineRule="auto"/>
        <w:rPr>
          <w:rFonts w:ascii="Times New Roman" w:hAnsi="Times New Roman" w:cs="Times New Roman"/>
          <w:sz w:val="24"/>
          <w:szCs w:val="24"/>
        </w:rPr>
      </w:pPr>
      <w:bookmarkStart w:id="6" w:name="_Hlk43502013"/>
      <w:r w:rsidRPr="00093A6C">
        <w:rPr>
          <w:rFonts w:ascii="Times New Roman" w:hAnsi="Times New Roman" w:cs="Times New Roman"/>
          <w:sz w:val="24"/>
          <w:szCs w:val="24"/>
        </w:rPr>
        <w:t>Heinaman, R. (Ed.). (2017). </w:t>
      </w:r>
      <w:bookmarkEnd w:id="6"/>
      <w:r w:rsidRPr="00093A6C">
        <w:rPr>
          <w:rFonts w:ascii="Times New Roman" w:hAnsi="Times New Roman" w:cs="Times New Roman"/>
          <w:i/>
          <w:iCs/>
          <w:sz w:val="24"/>
          <w:szCs w:val="24"/>
        </w:rPr>
        <w:t>Plato and Aristotle's ethics</w:t>
      </w:r>
      <w:r w:rsidRPr="00093A6C">
        <w:rPr>
          <w:rFonts w:ascii="Times New Roman" w:hAnsi="Times New Roman" w:cs="Times New Roman"/>
          <w:sz w:val="24"/>
          <w:szCs w:val="24"/>
        </w:rPr>
        <w:t>. Taylor &amp; Francis.</w:t>
      </w:r>
    </w:p>
    <w:p w14:paraId="05E9E5E9" w14:textId="77777777" w:rsidR="00093A6C" w:rsidRDefault="00093A6C" w:rsidP="00FB7417">
      <w:pPr>
        <w:spacing w:line="480" w:lineRule="auto"/>
        <w:rPr>
          <w:rFonts w:ascii="Times New Roman" w:hAnsi="Times New Roman" w:cs="Times New Roman"/>
          <w:sz w:val="24"/>
          <w:szCs w:val="24"/>
        </w:rPr>
      </w:pPr>
      <w:bookmarkStart w:id="7" w:name="_Hlk43501176"/>
      <w:r w:rsidRPr="00AE2E1F">
        <w:rPr>
          <w:rFonts w:ascii="Times New Roman" w:hAnsi="Times New Roman" w:cs="Times New Roman"/>
          <w:sz w:val="24"/>
          <w:szCs w:val="24"/>
        </w:rPr>
        <w:t>Landis, E. A</w:t>
      </w:r>
      <w:bookmarkEnd w:id="7"/>
      <w:r w:rsidRPr="00AE2E1F">
        <w:rPr>
          <w:rFonts w:ascii="Times New Roman" w:hAnsi="Times New Roman" w:cs="Times New Roman"/>
          <w:sz w:val="24"/>
          <w:szCs w:val="24"/>
        </w:rPr>
        <w:t>., Hill, D., &amp; Harvey, M. R. (2014). A synthesis of leadership theories and styles. </w:t>
      </w:r>
      <w:r w:rsidRPr="00AE2E1F">
        <w:rPr>
          <w:rFonts w:ascii="Times New Roman" w:hAnsi="Times New Roman" w:cs="Times New Roman"/>
          <w:i/>
          <w:iCs/>
          <w:sz w:val="24"/>
          <w:szCs w:val="24"/>
        </w:rPr>
        <w:t>Journal of Management Policy and Practice</w:t>
      </w:r>
      <w:r w:rsidRPr="00AE2E1F">
        <w:rPr>
          <w:rFonts w:ascii="Times New Roman" w:hAnsi="Times New Roman" w:cs="Times New Roman"/>
          <w:sz w:val="24"/>
          <w:szCs w:val="24"/>
        </w:rPr>
        <w:t>, </w:t>
      </w:r>
      <w:r w:rsidRPr="00AE2E1F">
        <w:rPr>
          <w:rFonts w:ascii="Times New Roman" w:hAnsi="Times New Roman" w:cs="Times New Roman"/>
          <w:i/>
          <w:iCs/>
          <w:sz w:val="24"/>
          <w:szCs w:val="24"/>
        </w:rPr>
        <w:t>15</w:t>
      </w:r>
      <w:r w:rsidRPr="00AE2E1F">
        <w:rPr>
          <w:rFonts w:ascii="Times New Roman" w:hAnsi="Times New Roman" w:cs="Times New Roman"/>
          <w:sz w:val="24"/>
          <w:szCs w:val="24"/>
        </w:rPr>
        <w:t>(2), 97.</w:t>
      </w:r>
    </w:p>
    <w:p w14:paraId="7925DB7B" w14:textId="77777777" w:rsidR="00093A6C" w:rsidRDefault="00093A6C" w:rsidP="00FB7417">
      <w:pPr>
        <w:spacing w:line="480" w:lineRule="auto"/>
        <w:rPr>
          <w:rFonts w:ascii="Times New Roman" w:hAnsi="Times New Roman" w:cs="Times New Roman"/>
          <w:sz w:val="24"/>
          <w:szCs w:val="24"/>
        </w:rPr>
      </w:pPr>
      <w:bookmarkStart w:id="8" w:name="_Hlk43500520"/>
      <w:bookmarkStart w:id="9" w:name="_Hlk43501872"/>
      <w:r w:rsidRPr="00FB7417">
        <w:rPr>
          <w:rFonts w:ascii="Times New Roman" w:hAnsi="Times New Roman" w:cs="Times New Roman"/>
          <w:sz w:val="24"/>
          <w:szCs w:val="24"/>
        </w:rPr>
        <w:t>Nuttall, J. (2013).</w:t>
      </w:r>
      <w:bookmarkEnd w:id="8"/>
      <w:r w:rsidRPr="00FB7417">
        <w:rPr>
          <w:rFonts w:ascii="Times New Roman" w:hAnsi="Times New Roman" w:cs="Times New Roman"/>
          <w:sz w:val="24"/>
          <w:szCs w:val="24"/>
        </w:rPr>
        <w:t> </w:t>
      </w:r>
      <w:bookmarkEnd w:id="9"/>
      <w:r w:rsidRPr="00FB7417">
        <w:rPr>
          <w:rFonts w:ascii="Times New Roman" w:hAnsi="Times New Roman" w:cs="Times New Roman"/>
          <w:i/>
          <w:iCs/>
          <w:sz w:val="24"/>
          <w:szCs w:val="24"/>
        </w:rPr>
        <w:t>Moral questions: an introduction to ethics</w:t>
      </w:r>
      <w:r w:rsidRPr="00FB7417">
        <w:rPr>
          <w:rFonts w:ascii="Times New Roman" w:hAnsi="Times New Roman" w:cs="Times New Roman"/>
          <w:sz w:val="24"/>
          <w:szCs w:val="24"/>
        </w:rPr>
        <w:t>. John Wiley &amp; Sons.</w:t>
      </w:r>
    </w:p>
    <w:p w14:paraId="3C61F498" w14:textId="77777777" w:rsidR="00093A6C" w:rsidRDefault="00093A6C" w:rsidP="00FB7417">
      <w:pPr>
        <w:spacing w:line="480" w:lineRule="auto"/>
        <w:rPr>
          <w:rFonts w:ascii="Times New Roman" w:hAnsi="Times New Roman" w:cs="Times New Roman"/>
          <w:sz w:val="24"/>
          <w:szCs w:val="24"/>
        </w:rPr>
      </w:pPr>
      <w:bookmarkStart w:id="10" w:name="_Hlk43500670"/>
      <w:r w:rsidRPr="00AE2E1F">
        <w:rPr>
          <w:rFonts w:ascii="Times New Roman" w:hAnsi="Times New Roman" w:cs="Times New Roman"/>
          <w:sz w:val="24"/>
          <w:szCs w:val="24"/>
        </w:rPr>
        <w:t>Sidgwick, H. (2019). </w:t>
      </w:r>
      <w:bookmarkEnd w:id="10"/>
      <w:r w:rsidRPr="00AE2E1F">
        <w:rPr>
          <w:rFonts w:ascii="Times New Roman" w:hAnsi="Times New Roman" w:cs="Times New Roman"/>
          <w:i/>
          <w:iCs/>
          <w:sz w:val="24"/>
          <w:szCs w:val="24"/>
        </w:rPr>
        <w:t>The methods of ethics</w:t>
      </w:r>
      <w:r w:rsidRPr="00AE2E1F">
        <w:rPr>
          <w:rFonts w:ascii="Times New Roman" w:hAnsi="Times New Roman" w:cs="Times New Roman"/>
          <w:sz w:val="24"/>
          <w:szCs w:val="24"/>
        </w:rPr>
        <w:t>. Good Press.</w:t>
      </w:r>
    </w:p>
    <w:p w14:paraId="14F14F40" w14:textId="77777777" w:rsidR="00093A6C" w:rsidRDefault="00093A6C" w:rsidP="00FB7417">
      <w:pPr>
        <w:spacing w:line="480" w:lineRule="auto"/>
        <w:rPr>
          <w:rFonts w:ascii="Times New Roman" w:hAnsi="Times New Roman" w:cs="Times New Roman"/>
          <w:sz w:val="24"/>
          <w:szCs w:val="24"/>
        </w:rPr>
      </w:pPr>
      <w:bookmarkStart w:id="11" w:name="_Hlk43501281"/>
      <w:r w:rsidRPr="00AE2E1F">
        <w:rPr>
          <w:rFonts w:ascii="Times New Roman" w:hAnsi="Times New Roman" w:cs="Times New Roman"/>
          <w:sz w:val="24"/>
          <w:szCs w:val="24"/>
        </w:rPr>
        <w:t xml:space="preserve">Stenling, A., &amp; Tafvelin, S. (2014). </w:t>
      </w:r>
      <w:bookmarkEnd w:id="11"/>
      <w:r w:rsidRPr="00AE2E1F">
        <w:rPr>
          <w:rFonts w:ascii="Times New Roman" w:hAnsi="Times New Roman" w:cs="Times New Roman"/>
          <w:sz w:val="24"/>
          <w:szCs w:val="24"/>
        </w:rPr>
        <w:t>Transformational leadership and well-being in sports: The mediating role of need satisfaction. </w:t>
      </w:r>
      <w:r w:rsidRPr="00AE2E1F">
        <w:rPr>
          <w:rFonts w:ascii="Times New Roman" w:hAnsi="Times New Roman" w:cs="Times New Roman"/>
          <w:i/>
          <w:iCs/>
          <w:sz w:val="24"/>
          <w:szCs w:val="24"/>
        </w:rPr>
        <w:t>Journal of applied sport psychology</w:t>
      </w:r>
      <w:r w:rsidRPr="00AE2E1F">
        <w:rPr>
          <w:rFonts w:ascii="Times New Roman" w:hAnsi="Times New Roman" w:cs="Times New Roman"/>
          <w:sz w:val="24"/>
          <w:szCs w:val="24"/>
        </w:rPr>
        <w:t>, </w:t>
      </w:r>
      <w:r w:rsidRPr="00AE2E1F">
        <w:rPr>
          <w:rFonts w:ascii="Times New Roman" w:hAnsi="Times New Roman" w:cs="Times New Roman"/>
          <w:i/>
          <w:iCs/>
          <w:sz w:val="24"/>
          <w:szCs w:val="24"/>
        </w:rPr>
        <w:t>26</w:t>
      </w:r>
      <w:r w:rsidRPr="00AE2E1F">
        <w:rPr>
          <w:rFonts w:ascii="Times New Roman" w:hAnsi="Times New Roman" w:cs="Times New Roman"/>
          <w:sz w:val="24"/>
          <w:szCs w:val="24"/>
        </w:rPr>
        <w:t>(2), 182-196.</w:t>
      </w:r>
    </w:p>
    <w:p w14:paraId="087A1089" w14:textId="62E92320" w:rsidR="00093A6C" w:rsidRDefault="00093A6C" w:rsidP="00FB7417">
      <w:pPr>
        <w:spacing w:line="480" w:lineRule="auto"/>
        <w:rPr>
          <w:rFonts w:ascii="Times New Roman" w:hAnsi="Times New Roman" w:cs="Times New Roman"/>
          <w:sz w:val="24"/>
          <w:szCs w:val="24"/>
        </w:rPr>
      </w:pPr>
      <w:r>
        <w:rPr>
          <w:rFonts w:ascii="Times New Roman" w:hAnsi="Times New Roman" w:cs="Times New Roman"/>
          <w:sz w:val="24"/>
          <w:szCs w:val="24"/>
        </w:rPr>
        <w:t>The Holy Bible (New Living Translation)</w:t>
      </w:r>
    </w:p>
    <w:sectPr w:rsidR="00093A6C" w:rsidSect="001313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3B0D6" w14:textId="77777777" w:rsidR="00931B2D" w:rsidRDefault="00931B2D" w:rsidP="001313E9">
      <w:pPr>
        <w:spacing w:after="0" w:line="240" w:lineRule="auto"/>
      </w:pPr>
      <w:r>
        <w:separator/>
      </w:r>
    </w:p>
  </w:endnote>
  <w:endnote w:type="continuationSeparator" w:id="0">
    <w:p w14:paraId="48FE140A" w14:textId="77777777" w:rsidR="00931B2D" w:rsidRDefault="00931B2D" w:rsidP="00131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DE37E" w14:textId="77777777" w:rsidR="00931B2D" w:rsidRDefault="00931B2D" w:rsidP="001313E9">
      <w:pPr>
        <w:spacing w:after="0" w:line="240" w:lineRule="auto"/>
      </w:pPr>
      <w:r>
        <w:separator/>
      </w:r>
    </w:p>
  </w:footnote>
  <w:footnote w:type="continuationSeparator" w:id="0">
    <w:p w14:paraId="60D83702" w14:textId="77777777" w:rsidR="00931B2D" w:rsidRDefault="00931B2D" w:rsidP="00131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2550819"/>
      <w:docPartObj>
        <w:docPartGallery w:val="Page Numbers (Top of Page)"/>
        <w:docPartUnique/>
      </w:docPartObj>
    </w:sdtPr>
    <w:sdtEndPr>
      <w:rPr>
        <w:noProof/>
      </w:rPr>
    </w:sdtEndPr>
    <w:sdtContent>
      <w:p w14:paraId="59D97303" w14:textId="213F8D2A" w:rsidR="001313E9" w:rsidRDefault="001313E9">
        <w:pPr>
          <w:pStyle w:val="Header"/>
          <w:jc w:val="right"/>
        </w:pPr>
        <w:r>
          <w:fldChar w:fldCharType="begin"/>
        </w:r>
        <w:r>
          <w:instrText xml:space="preserve"> PAGE   \* MERGEFORMAT </w:instrText>
        </w:r>
        <w:r>
          <w:fldChar w:fldCharType="separate"/>
        </w:r>
        <w:r w:rsidR="004E39DA">
          <w:rPr>
            <w:noProof/>
          </w:rPr>
          <w:t>13</w:t>
        </w:r>
        <w:r>
          <w:rPr>
            <w:noProof/>
          </w:rPr>
          <w:fldChar w:fldCharType="end"/>
        </w:r>
      </w:p>
    </w:sdtContent>
  </w:sdt>
  <w:p w14:paraId="09C1A5AA" w14:textId="00E26E27" w:rsidR="001313E9" w:rsidRDefault="001313E9">
    <w:pPr>
      <w:pStyle w:val="Header"/>
    </w:pPr>
    <w:r>
      <w:t>ETHICS.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D912F" w14:textId="08002DF6" w:rsidR="001313E9" w:rsidRDefault="001313E9">
    <w:pPr>
      <w:pStyle w:val="Header"/>
    </w:pPr>
    <w:r>
      <w:t>Running Head: ETHICS.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6AB"/>
    <w:rsid w:val="00012190"/>
    <w:rsid w:val="00053429"/>
    <w:rsid w:val="00093A6C"/>
    <w:rsid w:val="00111C9F"/>
    <w:rsid w:val="001313E9"/>
    <w:rsid w:val="001426AB"/>
    <w:rsid w:val="00165A5F"/>
    <w:rsid w:val="00177323"/>
    <w:rsid w:val="001A651F"/>
    <w:rsid w:val="00210371"/>
    <w:rsid w:val="002220F8"/>
    <w:rsid w:val="0024524A"/>
    <w:rsid w:val="00290503"/>
    <w:rsid w:val="00293625"/>
    <w:rsid w:val="002E0F27"/>
    <w:rsid w:val="00326A3C"/>
    <w:rsid w:val="00405C80"/>
    <w:rsid w:val="0042720B"/>
    <w:rsid w:val="00466D3A"/>
    <w:rsid w:val="004904D3"/>
    <w:rsid w:val="004C213C"/>
    <w:rsid w:val="004E1F28"/>
    <w:rsid w:val="004E39DA"/>
    <w:rsid w:val="00561A16"/>
    <w:rsid w:val="005B59AB"/>
    <w:rsid w:val="006D7125"/>
    <w:rsid w:val="006E6DCA"/>
    <w:rsid w:val="00715732"/>
    <w:rsid w:val="00737532"/>
    <w:rsid w:val="007C3273"/>
    <w:rsid w:val="00931B2D"/>
    <w:rsid w:val="009A68A9"/>
    <w:rsid w:val="009D5DA4"/>
    <w:rsid w:val="00AE2E1F"/>
    <w:rsid w:val="00B86D50"/>
    <w:rsid w:val="00BB4588"/>
    <w:rsid w:val="00D62F63"/>
    <w:rsid w:val="00D86FEA"/>
    <w:rsid w:val="00DB7D59"/>
    <w:rsid w:val="00DF7126"/>
    <w:rsid w:val="00E43658"/>
    <w:rsid w:val="00E6773F"/>
    <w:rsid w:val="00EA36D4"/>
    <w:rsid w:val="00EC4277"/>
    <w:rsid w:val="00ED3A78"/>
    <w:rsid w:val="00ED752B"/>
    <w:rsid w:val="00EF5DCF"/>
    <w:rsid w:val="00F26AE6"/>
    <w:rsid w:val="00FB7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01D41"/>
  <w15:chartTrackingRefBased/>
  <w15:docId w15:val="{2275579D-29C2-4D85-8918-2D8FD6F8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3E9"/>
  </w:style>
  <w:style w:type="paragraph" w:styleId="Footer">
    <w:name w:val="footer"/>
    <w:basedOn w:val="Normal"/>
    <w:link w:val="FooterChar"/>
    <w:uiPriority w:val="99"/>
    <w:unhideWhenUsed/>
    <w:rsid w:val="0013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3340</Words>
  <Characters>19040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2020-06-19T23:01:00Z</dcterms:created>
  <dcterms:modified xsi:type="dcterms:W3CDTF">2020-06-19T23:01:00Z</dcterms:modified>
</cp:coreProperties>
</file>